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09" w:rsidRDefault="00025F09" w:rsidP="004D506F">
      <w:pPr>
        <w:jc w:val="center"/>
        <w:rPr>
          <w:rFonts w:ascii="Georgia" w:hAnsi="Georgia" w:cs="Times New Roman"/>
          <w:b/>
          <w:sz w:val="24"/>
          <w:szCs w:val="24"/>
        </w:rPr>
      </w:pPr>
    </w:p>
    <w:p w:rsidR="002650A4" w:rsidRPr="003C55E2" w:rsidRDefault="002650A4" w:rsidP="004D506F">
      <w:pPr>
        <w:jc w:val="center"/>
        <w:rPr>
          <w:rFonts w:ascii="Georgia" w:hAnsi="Georgia" w:cs="Times New Roman"/>
          <w:b/>
          <w:sz w:val="24"/>
          <w:szCs w:val="24"/>
        </w:rPr>
      </w:pPr>
    </w:p>
    <w:p w:rsidR="00D140E9" w:rsidRPr="003C55E2" w:rsidRDefault="00FB253D" w:rsidP="004D506F">
      <w:pPr>
        <w:jc w:val="center"/>
        <w:rPr>
          <w:rFonts w:ascii="Georgia" w:hAnsi="Georgia" w:cs="Times New Roman"/>
          <w:b/>
          <w:sz w:val="28"/>
          <w:szCs w:val="28"/>
        </w:rPr>
      </w:pPr>
      <w:r w:rsidRPr="003C55E2">
        <w:rPr>
          <w:rFonts w:ascii="Georgia" w:hAnsi="Georgia" w:cs="Times New Roman"/>
          <w:b/>
          <w:sz w:val="28"/>
          <w:szCs w:val="28"/>
        </w:rPr>
        <w:t xml:space="preserve">MASALAH PASAR LELANG </w:t>
      </w:r>
      <w:r w:rsidR="00E40CBA" w:rsidRPr="003C55E2">
        <w:rPr>
          <w:rFonts w:ascii="Georgia" w:hAnsi="Georgia" w:cs="Times New Roman"/>
          <w:b/>
          <w:sz w:val="28"/>
          <w:szCs w:val="28"/>
        </w:rPr>
        <w:t>PRODUK</w:t>
      </w:r>
      <w:r w:rsidRPr="003C55E2">
        <w:rPr>
          <w:rFonts w:ascii="Georgia" w:hAnsi="Georgia" w:cs="Times New Roman"/>
          <w:b/>
          <w:sz w:val="28"/>
          <w:szCs w:val="28"/>
        </w:rPr>
        <w:t xml:space="preserve"> PERTANIAN SUMATERA BARAT</w:t>
      </w:r>
    </w:p>
    <w:p w:rsidR="00E466C3" w:rsidRPr="003C55E2" w:rsidRDefault="00E466C3" w:rsidP="004D506F">
      <w:pPr>
        <w:jc w:val="center"/>
        <w:rPr>
          <w:rFonts w:ascii="Georgia" w:hAnsi="Georgia" w:cs="Times New Roman"/>
          <w:b/>
          <w:sz w:val="24"/>
          <w:szCs w:val="24"/>
        </w:rPr>
      </w:pPr>
    </w:p>
    <w:p w:rsidR="00D56416" w:rsidRPr="003C55E2" w:rsidRDefault="00D56416" w:rsidP="004D506F">
      <w:pPr>
        <w:jc w:val="center"/>
        <w:rPr>
          <w:rFonts w:ascii="Georgia" w:hAnsi="Georgia" w:cs="Times New Roman"/>
          <w:b/>
          <w:sz w:val="24"/>
          <w:szCs w:val="24"/>
        </w:rPr>
      </w:pPr>
    </w:p>
    <w:p w:rsidR="00835E20" w:rsidRPr="003C55E2" w:rsidRDefault="00835E20" w:rsidP="00025F09">
      <w:pPr>
        <w:spacing w:before="120"/>
        <w:jc w:val="center"/>
        <w:rPr>
          <w:rFonts w:ascii="Georgia" w:hAnsi="Georgia" w:cs="Times New Roman"/>
          <w:b/>
          <w:sz w:val="28"/>
          <w:szCs w:val="28"/>
        </w:rPr>
      </w:pPr>
      <w:r w:rsidRPr="003C55E2">
        <w:rPr>
          <w:rFonts w:ascii="Georgia" w:hAnsi="Georgia" w:cs="Times New Roman"/>
          <w:b/>
          <w:sz w:val="28"/>
          <w:szCs w:val="28"/>
        </w:rPr>
        <w:t>Endry Martius</w:t>
      </w:r>
    </w:p>
    <w:p w:rsidR="00E466C3" w:rsidRPr="003C55E2" w:rsidRDefault="00E466C3" w:rsidP="00D56416">
      <w:pPr>
        <w:spacing w:before="120"/>
        <w:jc w:val="center"/>
        <w:rPr>
          <w:rFonts w:ascii="Georgia" w:hAnsi="Georgia" w:cs="Times New Roman"/>
          <w:b/>
          <w:sz w:val="24"/>
          <w:szCs w:val="24"/>
        </w:rPr>
      </w:pPr>
    </w:p>
    <w:p w:rsidR="00D22CE7" w:rsidRPr="003C55E2" w:rsidRDefault="003A2D41" w:rsidP="00C83067">
      <w:pPr>
        <w:rPr>
          <w:rFonts w:ascii="Georgia" w:hAnsi="Georgia" w:cs="Times New Roman"/>
          <w:i/>
          <w:sz w:val="24"/>
          <w:szCs w:val="24"/>
        </w:rPr>
      </w:pPr>
      <w:r w:rsidRPr="003C55E2">
        <w:rPr>
          <w:rFonts w:ascii="Georgia" w:hAnsi="Georgia" w:cs="Times New Roman"/>
          <w:b/>
          <w:i/>
          <w:sz w:val="24"/>
          <w:szCs w:val="24"/>
        </w:rPr>
        <w:t>Abstra</w:t>
      </w:r>
      <w:r w:rsidR="00D22CE7" w:rsidRPr="003C55E2">
        <w:rPr>
          <w:rFonts w:ascii="Georgia" w:hAnsi="Georgia" w:cs="Times New Roman"/>
          <w:b/>
          <w:i/>
          <w:sz w:val="24"/>
          <w:szCs w:val="24"/>
        </w:rPr>
        <w:t>ct</w:t>
      </w:r>
      <w:r w:rsidRPr="003C55E2">
        <w:rPr>
          <w:rFonts w:ascii="Georgia" w:hAnsi="Georgia" w:cs="Times New Roman"/>
          <w:b/>
          <w:i/>
          <w:sz w:val="24"/>
          <w:szCs w:val="24"/>
        </w:rPr>
        <w:t xml:space="preserve">: </w:t>
      </w:r>
      <w:r w:rsidR="00D22CE7" w:rsidRPr="003C55E2">
        <w:rPr>
          <w:rFonts w:ascii="Georgia" w:hAnsi="Georgia" w:cs="Times New Roman"/>
          <w:i/>
          <w:sz w:val="24"/>
          <w:szCs w:val="24"/>
        </w:rPr>
        <w:t xml:space="preserve">The paper </w:t>
      </w:r>
      <w:r w:rsidR="00436692" w:rsidRPr="003C55E2">
        <w:rPr>
          <w:rFonts w:ascii="Georgia" w:hAnsi="Georgia" w:cs="Times New Roman"/>
          <w:i/>
          <w:sz w:val="24"/>
          <w:szCs w:val="24"/>
        </w:rPr>
        <w:t xml:space="preserve">notices that </w:t>
      </w:r>
      <w:r w:rsidR="006A1A75" w:rsidRPr="003C55E2">
        <w:rPr>
          <w:rFonts w:ascii="Georgia" w:hAnsi="Georgia" w:cs="Times New Roman"/>
          <w:i/>
          <w:sz w:val="24"/>
          <w:szCs w:val="24"/>
        </w:rPr>
        <w:t xml:space="preserve">the </w:t>
      </w:r>
      <w:r w:rsidR="00D22CE7" w:rsidRPr="003C55E2">
        <w:rPr>
          <w:rFonts w:ascii="Georgia" w:hAnsi="Georgia" w:cs="Times New Roman"/>
          <w:i/>
          <w:sz w:val="24"/>
          <w:szCs w:val="24"/>
        </w:rPr>
        <w:t>agricultural product</w:t>
      </w:r>
      <w:r w:rsidR="001A1BA3">
        <w:rPr>
          <w:rFonts w:ascii="Georgia" w:hAnsi="Georgia" w:cs="Times New Roman"/>
          <w:i/>
          <w:sz w:val="24"/>
          <w:szCs w:val="24"/>
        </w:rPr>
        <w:t>’</w:t>
      </w:r>
      <w:r w:rsidR="00D22CE7" w:rsidRPr="003C55E2">
        <w:rPr>
          <w:rFonts w:ascii="Georgia" w:hAnsi="Georgia" w:cs="Times New Roman"/>
          <w:i/>
          <w:sz w:val="24"/>
          <w:szCs w:val="24"/>
        </w:rPr>
        <w:t>s</w:t>
      </w:r>
      <w:r w:rsidR="00F452FB" w:rsidRPr="003C55E2">
        <w:rPr>
          <w:rFonts w:ascii="Georgia" w:hAnsi="Georgia" w:cs="Times New Roman"/>
          <w:i/>
          <w:sz w:val="24"/>
          <w:szCs w:val="24"/>
        </w:rPr>
        <w:t xml:space="preserve"> forward-market</w:t>
      </w:r>
      <w:r w:rsidR="006A1A75" w:rsidRPr="003C55E2">
        <w:rPr>
          <w:rFonts w:ascii="Georgia" w:hAnsi="Georgia" w:cs="Times New Roman"/>
          <w:i/>
          <w:sz w:val="24"/>
          <w:szCs w:val="24"/>
        </w:rPr>
        <w:t>in</w:t>
      </w:r>
      <w:r w:rsidR="003F2B17" w:rsidRPr="003C55E2">
        <w:rPr>
          <w:rFonts w:ascii="Georgia" w:hAnsi="Georgia" w:cs="Times New Roman"/>
          <w:i/>
          <w:sz w:val="24"/>
          <w:szCs w:val="24"/>
        </w:rPr>
        <w:t>g</w:t>
      </w:r>
      <w:r w:rsidR="003C55E2">
        <w:rPr>
          <w:rFonts w:ascii="Georgia" w:hAnsi="Georgia" w:cs="Times New Roman"/>
          <w:i/>
          <w:sz w:val="24"/>
          <w:szCs w:val="24"/>
        </w:rPr>
        <w:t xml:space="preserve"> of</w:t>
      </w:r>
      <w:r w:rsidR="006A1A75" w:rsidRPr="003C55E2">
        <w:rPr>
          <w:rFonts w:ascii="Georgia" w:hAnsi="Georgia" w:cs="Times New Roman"/>
          <w:i/>
          <w:sz w:val="24"/>
          <w:szCs w:val="24"/>
        </w:rPr>
        <w:t xml:space="preserve"> West Sumatra</w:t>
      </w:r>
      <w:r w:rsidR="00B90977" w:rsidRPr="003C55E2">
        <w:rPr>
          <w:rFonts w:ascii="Georgia" w:hAnsi="Georgia" w:cs="Times New Roman"/>
          <w:i/>
          <w:sz w:val="24"/>
          <w:szCs w:val="24"/>
        </w:rPr>
        <w:t xml:space="preserve"> </w:t>
      </w:r>
      <w:r w:rsidR="00F452FB" w:rsidRPr="003C55E2">
        <w:rPr>
          <w:rFonts w:ascii="Georgia" w:hAnsi="Georgia" w:cs="Times New Roman"/>
          <w:i/>
          <w:sz w:val="24"/>
          <w:szCs w:val="24"/>
        </w:rPr>
        <w:t>are not devoted to</w:t>
      </w:r>
      <w:r w:rsidR="001A1BA3">
        <w:rPr>
          <w:rFonts w:ascii="Georgia" w:hAnsi="Georgia" w:cs="Times New Roman"/>
          <w:i/>
          <w:sz w:val="24"/>
          <w:szCs w:val="24"/>
        </w:rPr>
        <w:t xml:space="preserve"> </w:t>
      </w:r>
      <w:r w:rsidR="00632277" w:rsidRPr="003C55E2">
        <w:rPr>
          <w:rFonts w:ascii="Georgia" w:hAnsi="Georgia" w:cs="Times New Roman"/>
          <w:i/>
          <w:sz w:val="24"/>
          <w:szCs w:val="24"/>
        </w:rPr>
        <w:t xml:space="preserve">help </w:t>
      </w:r>
      <w:r w:rsidR="00D22CE7" w:rsidRPr="003C55E2">
        <w:rPr>
          <w:rFonts w:ascii="Georgia" w:hAnsi="Georgia" w:cs="Times New Roman"/>
          <w:i/>
          <w:sz w:val="24"/>
          <w:szCs w:val="24"/>
        </w:rPr>
        <w:t>small</w:t>
      </w:r>
      <w:r w:rsidR="006A1A75" w:rsidRPr="003C55E2">
        <w:rPr>
          <w:rFonts w:ascii="Georgia" w:hAnsi="Georgia" w:cs="Times New Roman"/>
          <w:i/>
          <w:sz w:val="24"/>
          <w:szCs w:val="24"/>
        </w:rPr>
        <w:t>-</w:t>
      </w:r>
      <w:r w:rsidR="00D22CE7" w:rsidRPr="003C55E2">
        <w:rPr>
          <w:rFonts w:ascii="Georgia" w:hAnsi="Georgia" w:cs="Times New Roman"/>
          <w:i/>
          <w:sz w:val="24"/>
          <w:szCs w:val="24"/>
        </w:rPr>
        <w:t xml:space="preserve">farmers. In fact, the problems might not </w:t>
      </w:r>
      <w:r w:rsidR="00430A50" w:rsidRPr="003C55E2">
        <w:rPr>
          <w:rFonts w:ascii="Georgia" w:hAnsi="Georgia" w:cs="Times New Roman"/>
          <w:i/>
          <w:sz w:val="24"/>
          <w:szCs w:val="24"/>
        </w:rPr>
        <w:t xml:space="preserve">be </w:t>
      </w:r>
      <w:r w:rsidR="00D22CE7" w:rsidRPr="003C55E2">
        <w:rPr>
          <w:rFonts w:ascii="Georgia" w:hAnsi="Georgia" w:cs="Times New Roman"/>
          <w:i/>
          <w:sz w:val="24"/>
          <w:szCs w:val="24"/>
        </w:rPr>
        <w:t xml:space="preserve">only of functionally in its technical implementation, but also fundamentally embedded on its concept which </w:t>
      </w:r>
      <w:r w:rsidR="00436692" w:rsidRPr="003C55E2">
        <w:rPr>
          <w:rFonts w:ascii="Georgia" w:hAnsi="Georgia" w:cs="Times New Roman"/>
          <w:i/>
          <w:sz w:val="24"/>
          <w:szCs w:val="24"/>
        </w:rPr>
        <w:t>had</w:t>
      </w:r>
      <w:r w:rsidR="00D22CE7" w:rsidRPr="003C55E2">
        <w:rPr>
          <w:rFonts w:ascii="Georgia" w:hAnsi="Georgia" w:cs="Times New Roman"/>
          <w:i/>
          <w:sz w:val="24"/>
          <w:szCs w:val="24"/>
        </w:rPr>
        <w:t xml:space="preserve"> not certainly an</w:t>
      </w:r>
      <w:r w:rsidR="006A1A75" w:rsidRPr="003C55E2">
        <w:rPr>
          <w:rFonts w:ascii="Georgia" w:hAnsi="Georgia" w:cs="Times New Roman"/>
          <w:i/>
          <w:sz w:val="24"/>
          <w:szCs w:val="24"/>
        </w:rPr>
        <w:t xml:space="preserve">d specifically </w:t>
      </w:r>
      <w:r w:rsidR="00436692" w:rsidRPr="003C55E2">
        <w:rPr>
          <w:rFonts w:ascii="Georgia" w:hAnsi="Georgia" w:cs="Times New Roman"/>
          <w:i/>
          <w:sz w:val="24"/>
          <w:szCs w:val="24"/>
        </w:rPr>
        <w:t>addressed</w:t>
      </w:r>
      <w:r w:rsidR="006A1A75" w:rsidRPr="003C55E2">
        <w:rPr>
          <w:rFonts w:ascii="Georgia" w:hAnsi="Georgia" w:cs="Times New Roman"/>
          <w:i/>
          <w:sz w:val="24"/>
          <w:szCs w:val="24"/>
        </w:rPr>
        <w:t xml:space="preserve"> small-</w:t>
      </w:r>
      <w:r w:rsidR="00D22CE7" w:rsidRPr="003C55E2">
        <w:rPr>
          <w:rFonts w:ascii="Georgia" w:hAnsi="Georgia" w:cs="Times New Roman"/>
          <w:i/>
          <w:sz w:val="24"/>
          <w:szCs w:val="24"/>
        </w:rPr>
        <w:t xml:space="preserve">farmers to take a part. These situations imply that it is required to have a scenario </w:t>
      </w:r>
      <w:r w:rsidR="00436692" w:rsidRPr="003C55E2">
        <w:rPr>
          <w:rFonts w:ascii="Georgia" w:hAnsi="Georgia" w:cs="Times New Roman"/>
          <w:i/>
          <w:sz w:val="24"/>
          <w:szCs w:val="24"/>
        </w:rPr>
        <w:t>to protect</w:t>
      </w:r>
      <w:r w:rsidR="00632277" w:rsidRPr="003C55E2">
        <w:rPr>
          <w:rFonts w:ascii="Georgia" w:hAnsi="Georgia" w:cs="Times New Roman"/>
          <w:i/>
          <w:sz w:val="24"/>
          <w:szCs w:val="24"/>
        </w:rPr>
        <w:t xml:space="preserve"> small-farmers </w:t>
      </w:r>
      <w:r w:rsidR="00436692" w:rsidRPr="003C55E2">
        <w:rPr>
          <w:rFonts w:ascii="Georgia" w:hAnsi="Georgia" w:cs="Times New Roman"/>
          <w:i/>
          <w:sz w:val="24"/>
          <w:szCs w:val="24"/>
        </w:rPr>
        <w:t xml:space="preserve">from </w:t>
      </w:r>
      <w:r w:rsidR="00613517" w:rsidRPr="003C55E2">
        <w:rPr>
          <w:rFonts w:ascii="Georgia" w:hAnsi="Georgia" w:cs="Times New Roman"/>
          <w:i/>
          <w:sz w:val="24"/>
          <w:szCs w:val="24"/>
        </w:rPr>
        <w:t xml:space="preserve">such </w:t>
      </w:r>
      <w:r w:rsidR="00D56416" w:rsidRPr="003C55E2">
        <w:rPr>
          <w:rFonts w:ascii="Georgia" w:hAnsi="Georgia" w:cs="Times New Roman"/>
          <w:i/>
          <w:sz w:val="24"/>
          <w:szCs w:val="24"/>
        </w:rPr>
        <w:t xml:space="preserve">an </w:t>
      </w:r>
      <w:r w:rsidR="00436692" w:rsidRPr="003C55E2">
        <w:rPr>
          <w:rFonts w:ascii="Georgia" w:hAnsi="Georgia" w:cs="Times New Roman"/>
          <w:i/>
          <w:sz w:val="24"/>
          <w:szCs w:val="24"/>
        </w:rPr>
        <w:t xml:space="preserve">unfriendly </w:t>
      </w:r>
      <w:r w:rsidR="00D22CE7" w:rsidRPr="003C55E2">
        <w:rPr>
          <w:rFonts w:ascii="Georgia" w:hAnsi="Georgia" w:cs="Times New Roman"/>
          <w:i/>
          <w:sz w:val="24"/>
          <w:szCs w:val="24"/>
        </w:rPr>
        <w:t xml:space="preserve">market by </w:t>
      </w:r>
      <w:r w:rsidR="00632277" w:rsidRPr="003C55E2">
        <w:rPr>
          <w:rFonts w:ascii="Georgia" w:hAnsi="Georgia" w:cs="Times New Roman"/>
          <w:i/>
          <w:sz w:val="24"/>
          <w:szCs w:val="24"/>
        </w:rPr>
        <w:t>spen</w:t>
      </w:r>
      <w:r w:rsidR="00D22CE7" w:rsidRPr="003C55E2">
        <w:rPr>
          <w:rFonts w:ascii="Georgia" w:hAnsi="Georgia" w:cs="Times New Roman"/>
          <w:i/>
          <w:sz w:val="24"/>
          <w:szCs w:val="24"/>
        </w:rPr>
        <w:t>ding compensations or subsidies generated from state or government budget.</w:t>
      </w:r>
    </w:p>
    <w:p w:rsidR="0002455E" w:rsidRPr="003C55E2" w:rsidRDefault="0002455E" w:rsidP="00D22CE7">
      <w:pPr>
        <w:spacing w:before="120"/>
        <w:rPr>
          <w:rFonts w:ascii="Georgia" w:hAnsi="Georgia" w:cs="Times New Roman"/>
          <w:sz w:val="24"/>
          <w:szCs w:val="24"/>
        </w:rPr>
      </w:pPr>
      <w:r w:rsidRPr="003C55E2">
        <w:rPr>
          <w:rFonts w:ascii="Georgia" w:hAnsi="Georgia" w:cs="Times New Roman"/>
          <w:b/>
          <w:sz w:val="24"/>
          <w:szCs w:val="24"/>
        </w:rPr>
        <w:t>Kata kunci</w:t>
      </w:r>
      <w:r w:rsidRPr="003C55E2">
        <w:rPr>
          <w:rFonts w:ascii="Georgia" w:hAnsi="Georgia" w:cs="Times New Roman"/>
          <w:sz w:val="24"/>
          <w:szCs w:val="24"/>
        </w:rPr>
        <w:t>:</w:t>
      </w:r>
      <w:r w:rsidR="00965A0F" w:rsidRPr="003C55E2">
        <w:rPr>
          <w:rFonts w:ascii="Georgia" w:hAnsi="Georgia" w:cs="Times New Roman"/>
          <w:sz w:val="24"/>
          <w:szCs w:val="24"/>
        </w:rPr>
        <w:t xml:space="preserve"> pasar lelang, plkp, </w:t>
      </w:r>
      <w:r w:rsidR="00515203" w:rsidRPr="003C55E2">
        <w:rPr>
          <w:rFonts w:ascii="Georgia" w:hAnsi="Georgia" w:cs="Times New Roman"/>
          <w:sz w:val="24"/>
          <w:szCs w:val="24"/>
        </w:rPr>
        <w:t xml:space="preserve">produk pertanian, </w:t>
      </w:r>
      <w:r w:rsidR="00965A0F" w:rsidRPr="003C55E2">
        <w:rPr>
          <w:rFonts w:ascii="Georgia" w:hAnsi="Georgia" w:cs="Times New Roman"/>
          <w:sz w:val="24"/>
          <w:szCs w:val="24"/>
        </w:rPr>
        <w:t>petani,</w:t>
      </w:r>
      <w:r w:rsidR="004671B1" w:rsidRPr="003C55E2">
        <w:rPr>
          <w:rFonts w:ascii="Georgia" w:hAnsi="Georgia" w:cs="Times New Roman"/>
          <w:sz w:val="24"/>
          <w:szCs w:val="24"/>
        </w:rPr>
        <w:t xml:space="preserve"> Sumatera Barat</w:t>
      </w:r>
    </w:p>
    <w:p w:rsidR="0002455E" w:rsidRPr="003C55E2" w:rsidRDefault="0002455E" w:rsidP="008644ED">
      <w:pPr>
        <w:spacing w:before="360"/>
        <w:rPr>
          <w:rFonts w:ascii="Georgia" w:hAnsi="Georgia" w:cs="Times New Roman"/>
          <w:b/>
          <w:sz w:val="24"/>
          <w:szCs w:val="24"/>
        </w:rPr>
        <w:sectPr w:rsidR="0002455E" w:rsidRPr="003C55E2" w:rsidSect="00F012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835E20" w:rsidRPr="003C55E2" w:rsidRDefault="00835E20" w:rsidP="00D56416">
      <w:pPr>
        <w:spacing w:before="720"/>
        <w:rPr>
          <w:rFonts w:ascii="Georgia" w:hAnsi="Georgia" w:cs="Times New Roman"/>
          <w:b/>
          <w:sz w:val="24"/>
          <w:szCs w:val="24"/>
        </w:rPr>
      </w:pPr>
      <w:r w:rsidRPr="003C55E2">
        <w:rPr>
          <w:rFonts w:ascii="Georgia" w:hAnsi="Georgia" w:cs="Times New Roman"/>
          <w:b/>
          <w:sz w:val="24"/>
          <w:szCs w:val="24"/>
        </w:rPr>
        <w:lastRenderedPageBreak/>
        <w:t>PENDAHULUAN</w:t>
      </w:r>
      <w:bookmarkStart w:id="0" w:name="_GoBack"/>
      <w:bookmarkEnd w:id="0"/>
    </w:p>
    <w:p w:rsidR="00D56416" w:rsidRPr="003C55E2" w:rsidRDefault="00835E20" w:rsidP="00D22CE7">
      <w:pPr>
        <w:spacing w:before="120"/>
        <w:rPr>
          <w:rFonts w:ascii="Georgia" w:hAnsi="Georgia" w:cs="Times New Roman"/>
          <w:sz w:val="24"/>
          <w:szCs w:val="24"/>
        </w:rPr>
      </w:pPr>
      <w:r w:rsidRPr="003C55E2">
        <w:rPr>
          <w:rFonts w:ascii="Georgia" w:hAnsi="Georgia" w:cs="Times New Roman"/>
          <w:sz w:val="24"/>
          <w:szCs w:val="24"/>
        </w:rPr>
        <w:tab/>
        <w:t>Di Indonesia, praktek pasar lelang produk atau komoditas pertanian (plkp)</w:t>
      </w:r>
      <w:r w:rsidRPr="003C55E2">
        <w:rPr>
          <w:rStyle w:val="FootnoteReference"/>
          <w:rFonts w:ascii="Georgia" w:hAnsi="Georgia" w:cs="Times New Roman"/>
          <w:sz w:val="24"/>
          <w:szCs w:val="24"/>
        </w:rPr>
        <w:footnoteReference w:id="2"/>
      </w:r>
      <w:r w:rsidRPr="003C55E2">
        <w:rPr>
          <w:rFonts w:ascii="Georgia" w:hAnsi="Georgia" w:cs="Times New Roman"/>
          <w:sz w:val="24"/>
          <w:szCs w:val="24"/>
        </w:rPr>
        <w:t xml:space="preserve"> sudah dikenal sejak dua dekade yang lampau. Departemen Perdagangan RI mulai melakukan pengembangan dan pembinaannya sejak 1993 sejalan de</w:t>
      </w:r>
      <w:r w:rsidR="00D22CE7" w:rsidRPr="003C55E2">
        <w:rPr>
          <w:rFonts w:ascii="Georgia" w:hAnsi="Georgia" w:cs="Times New Roman"/>
          <w:sz w:val="24"/>
          <w:szCs w:val="24"/>
        </w:rPr>
        <w:t>-</w:t>
      </w:r>
      <w:r w:rsidRPr="003C55E2">
        <w:rPr>
          <w:rFonts w:ascii="Georgia" w:hAnsi="Georgia" w:cs="Times New Roman"/>
          <w:sz w:val="24"/>
          <w:szCs w:val="24"/>
        </w:rPr>
        <w:t>ngan saat ketika Badan Pelaksana Bursa Komoditas melakukan kajian kelayakan pasar lelang bersama dengan Lembaga Penelitian IPB di Sumatera Utara. Hasil kajiannya menyatakan bahwa pasarle</w:t>
      </w:r>
      <w:r w:rsidR="00D22CE7" w:rsidRPr="003C55E2">
        <w:rPr>
          <w:rFonts w:ascii="Georgia" w:hAnsi="Georgia" w:cs="Times New Roman"/>
          <w:sz w:val="24"/>
          <w:szCs w:val="24"/>
        </w:rPr>
        <w:t>-</w:t>
      </w:r>
      <w:r w:rsidRPr="003C55E2">
        <w:rPr>
          <w:rFonts w:ascii="Georgia" w:hAnsi="Georgia" w:cs="Times New Roman"/>
          <w:sz w:val="24"/>
          <w:szCs w:val="24"/>
        </w:rPr>
        <w:t>lang komoditas hortikultura dan sayur-sayuran mempunyai keunggulan kompa</w:t>
      </w:r>
      <w:r w:rsidR="00D22CE7" w:rsidRPr="003C55E2">
        <w:rPr>
          <w:rFonts w:ascii="Georgia" w:hAnsi="Georgia" w:cs="Times New Roman"/>
          <w:sz w:val="24"/>
          <w:szCs w:val="24"/>
        </w:rPr>
        <w:t>-</w:t>
      </w:r>
      <w:r w:rsidRPr="003C55E2">
        <w:rPr>
          <w:rFonts w:ascii="Georgia" w:hAnsi="Georgia" w:cs="Times New Roman"/>
          <w:sz w:val="24"/>
          <w:szCs w:val="24"/>
        </w:rPr>
        <w:t>ratif bagi daerah yang bersangkutan. Mulai tahun 2000-an plkp mulai pula tumbuh di pulau Jawa, yaitu di Bandung mulai Desember 2002, di Semarang No</w:t>
      </w:r>
      <w:r w:rsidR="00D22CE7" w:rsidRPr="003C55E2">
        <w:rPr>
          <w:rFonts w:ascii="Georgia" w:hAnsi="Georgia" w:cs="Times New Roman"/>
          <w:sz w:val="24"/>
          <w:szCs w:val="24"/>
        </w:rPr>
        <w:t>-</w:t>
      </w:r>
      <w:r w:rsidRPr="003C55E2">
        <w:rPr>
          <w:rFonts w:ascii="Georgia" w:hAnsi="Georgia" w:cs="Times New Roman"/>
          <w:sz w:val="24"/>
          <w:szCs w:val="24"/>
        </w:rPr>
        <w:t>pember 2003, Surabaya Januari 2004, Purwokerto dan Kabupaten Agam Suma</w:t>
      </w:r>
      <w:r w:rsidR="00D22CE7" w:rsidRPr="003C55E2">
        <w:rPr>
          <w:rFonts w:ascii="Georgia" w:hAnsi="Georgia" w:cs="Times New Roman"/>
          <w:sz w:val="24"/>
          <w:szCs w:val="24"/>
        </w:rPr>
        <w:t>-</w:t>
      </w:r>
    </w:p>
    <w:p w:rsidR="00D56416" w:rsidRPr="003C55E2" w:rsidRDefault="00D56416" w:rsidP="00D22CE7">
      <w:pPr>
        <w:spacing w:before="120"/>
        <w:rPr>
          <w:rFonts w:ascii="Georgia" w:hAnsi="Georgia" w:cs="Times New Roman"/>
          <w:sz w:val="24"/>
          <w:szCs w:val="24"/>
        </w:rPr>
      </w:pPr>
    </w:p>
    <w:p w:rsidR="00D56416" w:rsidRPr="003C55E2" w:rsidRDefault="00D56416" w:rsidP="00D56416">
      <w:pPr>
        <w:rPr>
          <w:rFonts w:ascii="Georgia" w:hAnsi="Georgia" w:cs="Times New Roman"/>
          <w:sz w:val="24"/>
          <w:szCs w:val="24"/>
        </w:rPr>
      </w:pPr>
    </w:p>
    <w:p w:rsidR="00835E20" w:rsidRPr="003C55E2" w:rsidRDefault="00835E20" w:rsidP="00D56416">
      <w:pPr>
        <w:spacing w:before="240"/>
        <w:rPr>
          <w:rFonts w:ascii="Georgia" w:hAnsi="Georgia" w:cs="Times New Roman"/>
          <w:sz w:val="24"/>
          <w:szCs w:val="24"/>
        </w:rPr>
      </w:pPr>
      <w:r w:rsidRPr="003C55E2">
        <w:rPr>
          <w:rFonts w:ascii="Georgia" w:hAnsi="Georgia" w:cs="Times New Roman"/>
          <w:sz w:val="24"/>
          <w:szCs w:val="24"/>
        </w:rPr>
        <w:t>tera Barat Februari 2004, dan Menado April 2004.</w:t>
      </w:r>
    </w:p>
    <w:p w:rsidR="00201F52" w:rsidRPr="003C55E2" w:rsidRDefault="00201F52" w:rsidP="00D56416">
      <w:pPr>
        <w:ind w:firstLine="720"/>
        <w:rPr>
          <w:rFonts w:ascii="Georgia" w:hAnsi="Georgia" w:cs="Times New Roman"/>
          <w:sz w:val="24"/>
          <w:szCs w:val="24"/>
        </w:rPr>
      </w:pPr>
      <w:r w:rsidRPr="003C55E2">
        <w:rPr>
          <w:rFonts w:ascii="Georgia" w:hAnsi="Georgia" w:cs="Times New Roman"/>
          <w:sz w:val="24"/>
          <w:szCs w:val="24"/>
        </w:rPr>
        <w:t>Keberadaan plkp di Sumatera Ba</w:t>
      </w:r>
      <w:r w:rsidR="00D22CE7" w:rsidRPr="003C55E2">
        <w:rPr>
          <w:rFonts w:ascii="Georgia" w:hAnsi="Georgia" w:cs="Times New Roman"/>
          <w:sz w:val="24"/>
          <w:szCs w:val="24"/>
        </w:rPr>
        <w:t>-</w:t>
      </w:r>
      <w:r w:rsidRPr="003C55E2">
        <w:rPr>
          <w:rFonts w:ascii="Georgia" w:hAnsi="Georgia" w:cs="Times New Roman"/>
          <w:sz w:val="24"/>
          <w:szCs w:val="24"/>
        </w:rPr>
        <w:t>rat dianggap penting sebagai jawaban atas kondisi sistem pemasaran komodi</w:t>
      </w:r>
      <w:r w:rsidR="00D22CE7" w:rsidRPr="003C55E2">
        <w:rPr>
          <w:rFonts w:ascii="Georgia" w:hAnsi="Georgia" w:cs="Times New Roman"/>
          <w:sz w:val="24"/>
          <w:szCs w:val="24"/>
        </w:rPr>
        <w:t>-</w:t>
      </w:r>
      <w:r w:rsidRPr="003C55E2">
        <w:rPr>
          <w:rFonts w:ascii="Georgia" w:hAnsi="Georgia" w:cs="Times New Roman"/>
          <w:sz w:val="24"/>
          <w:szCs w:val="24"/>
        </w:rPr>
        <w:t xml:space="preserve">tas pertaniannya yang </w:t>
      </w:r>
      <w:r w:rsidR="006A0818" w:rsidRPr="003C55E2">
        <w:rPr>
          <w:rFonts w:ascii="Georgia" w:hAnsi="Georgia" w:cs="Times New Roman"/>
          <w:sz w:val="24"/>
          <w:szCs w:val="24"/>
        </w:rPr>
        <w:t xml:space="preserve">masih </w:t>
      </w:r>
      <w:r w:rsidRPr="003C55E2">
        <w:rPr>
          <w:rFonts w:ascii="Georgia" w:hAnsi="Georgia" w:cs="Times New Roman"/>
          <w:sz w:val="24"/>
          <w:szCs w:val="24"/>
        </w:rPr>
        <w:t>rumit, sulit dikendalikan dan biasanya tidak kondu</w:t>
      </w:r>
      <w:r w:rsidR="00D22CE7" w:rsidRPr="003C55E2">
        <w:rPr>
          <w:rFonts w:ascii="Georgia" w:hAnsi="Georgia" w:cs="Times New Roman"/>
          <w:sz w:val="24"/>
          <w:szCs w:val="24"/>
        </w:rPr>
        <w:t>-</w:t>
      </w:r>
      <w:r w:rsidRPr="003C55E2">
        <w:rPr>
          <w:rFonts w:ascii="Georgia" w:hAnsi="Georgia" w:cs="Times New Roman"/>
          <w:sz w:val="24"/>
          <w:szCs w:val="24"/>
        </w:rPr>
        <w:t xml:space="preserve">sif bagi produsen </w:t>
      </w:r>
      <w:r w:rsidR="0040200A" w:rsidRPr="003C55E2">
        <w:rPr>
          <w:rFonts w:ascii="Georgia" w:hAnsi="Georgia" w:cs="Times New Roman"/>
          <w:sz w:val="24"/>
          <w:szCs w:val="24"/>
        </w:rPr>
        <w:t>terutama</w:t>
      </w:r>
      <w:r w:rsidRPr="003C55E2">
        <w:rPr>
          <w:rFonts w:ascii="Georgia" w:hAnsi="Georgia" w:cs="Times New Roman"/>
          <w:sz w:val="24"/>
          <w:szCs w:val="24"/>
        </w:rPr>
        <w:t xml:space="preserve"> petani </w:t>
      </w:r>
      <w:r w:rsidR="0040200A" w:rsidRPr="003C55E2">
        <w:rPr>
          <w:rFonts w:ascii="Georgia" w:hAnsi="Georgia" w:cs="Times New Roman"/>
          <w:sz w:val="24"/>
          <w:szCs w:val="24"/>
        </w:rPr>
        <w:t>gu</w:t>
      </w:r>
      <w:r w:rsidR="00D22CE7" w:rsidRPr="003C55E2">
        <w:rPr>
          <w:rFonts w:ascii="Georgia" w:hAnsi="Georgia" w:cs="Times New Roman"/>
          <w:sz w:val="24"/>
          <w:szCs w:val="24"/>
        </w:rPr>
        <w:t>-</w:t>
      </w:r>
      <w:r w:rsidR="0040200A" w:rsidRPr="003C55E2">
        <w:rPr>
          <w:rFonts w:ascii="Georgia" w:hAnsi="Georgia" w:cs="Times New Roman"/>
          <w:sz w:val="24"/>
          <w:szCs w:val="24"/>
        </w:rPr>
        <w:t>rem</w:t>
      </w:r>
      <w:r w:rsidRPr="003C55E2">
        <w:rPr>
          <w:rFonts w:ascii="Georgia" w:hAnsi="Georgia" w:cs="Times New Roman"/>
          <w:sz w:val="24"/>
          <w:szCs w:val="24"/>
        </w:rPr>
        <w:t>.</w:t>
      </w:r>
      <w:r w:rsidR="00162873" w:rsidRPr="003C55E2">
        <w:rPr>
          <w:rStyle w:val="FootnoteReference"/>
          <w:rFonts w:ascii="Georgia" w:hAnsi="Georgia" w:cs="Times New Roman"/>
          <w:sz w:val="24"/>
          <w:szCs w:val="24"/>
        </w:rPr>
        <w:footnoteReference w:id="3"/>
      </w:r>
      <w:r w:rsidRPr="003C55E2">
        <w:rPr>
          <w:rFonts w:ascii="Georgia" w:hAnsi="Georgia" w:cs="Times New Roman"/>
          <w:sz w:val="24"/>
          <w:szCs w:val="24"/>
        </w:rPr>
        <w:t xml:space="preserve"> Plkp diasumsikan akanmenyele</w:t>
      </w:r>
      <w:r w:rsidR="00D22CE7" w:rsidRPr="003C55E2">
        <w:rPr>
          <w:rFonts w:ascii="Georgia" w:hAnsi="Georgia" w:cs="Times New Roman"/>
          <w:sz w:val="24"/>
          <w:szCs w:val="24"/>
        </w:rPr>
        <w:t>-</w:t>
      </w:r>
      <w:r w:rsidRPr="003C55E2">
        <w:rPr>
          <w:rFonts w:ascii="Georgia" w:hAnsi="Georgia" w:cs="Times New Roman"/>
          <w:sz w:val="24"/>
          <w:szCs w:val="24"/>
        </w:rPr>
        <w:t xml:space="preserve">saikan soal </w:t>
      </w:r>
      <w:r w:rsidR="006A0818" w:rsidRPr="003C55E2">
        <w:rPr>
          <w:rFonts w:ascii="Georgia" w:hAnsi="Georgia" w:cs="Times New Roman"/>
          <w:sz w:val="24"/>
          <w:szCs w:val="24"/>
        </w:rPr>
        <w:t>tersebut karena</w:t>
      </w:r>
      <w:r w:rsidRPr="003C55E2">
        <w:rPr>
          <w:rFonts w:ascii="Georgia" w:hAnsi="Georgia" w:cs="Times New Roman"/>
          <w:sz w:val="24"/>
          <w:szCs w:val="24"/>
        </w:rPr>
        <w:t>: (i) menye</w:t>
      </w:r>
      <w:r w:rsidR="00D22CE7" w:rsidRPr="003C55E2">
        <w:rPr>
          <w:rFonts w:ascii="Georgia" w:hAnsi="Georgia" w:cs="Times New Roman"/>
          <w:sz w:val="24"/>
          <w:szCs w:val="24"/>
        </w:rPr>
        <w:t>-</w:t>
      </w:r>
      <w:r w:rsidRPr="003C55E2">
        <w:rPr>
          <w:rFonts w:ascii="Georgia" w:hAnsi="Georgia" w:cs="Times New Roman"/>
          <w:sz w:val="24"/>
          <w:szCs w:val="24"/>
        </w:rPr>
        <w:t>derhanakan alur pemasaran komoditas pertanian; (ii) memperbaiki kemasan produk; (iii) menerapkan baku mutu pro</w:t>
      </w:r>
      <w:r w:rsidR="00F60599" w:rsidRPr="003C55E2">
        <w:rPr>
          <w:rFonts w:ascii="Georgia" w:hAnsi="Georgia" w:cs="Times New Roman"/>
          <w:sz w:val="24"/>
          <w:szCs w:val="24"/>
        </w:rPr>
        <w:t>d</w:t>
      </w:r>
      <w:r w:rsidRPr="003C55E2">
        <w:rPr>
          <w:rFonts w:ascii="Georgia" w:hAnsi="Georgia" w:cs="Times New Roman"/>
          <w:sz w:val="24"/>
          <w:szCs w:val="24"/>
        </w:rPr>
        <w:t xml:space="preserve">uk; (iv) menetapkan harga produk lebih transparan. Lebih dari </w:t>
      </w:r>
      <w:r w:rsidR="006A0818" w:rsidRPr="003C55E2">
        <w:rPr>
          <w:rFonts w:ascii="Georgia" w:hAnsi="Georgia" w:cs="Times New Roman"/>
          <w:sz w:val="24"/>
          <w:szCs w:val="24"/>
        </w:rPr>
        <w:t>itu</w:t>
      </w:r>
      <w:r w:rsidRPr="003C55E2">
        <w:rPr>
          <w:rFonts w:ascii="Georgia" w:hAnsi="Georgia" w:cs="Times New Roman"/>
          <w:sz w:val="24"/>
          <w:szCs w:val="24"/>
        </w:rPr>
        <w:t>, plkp yang berjalan dengan baik dinilai akan mendukung pertumbuhan ekonomi petani dan sekalian dapat meningkatkan kesejahteraan mereka</w:t>
      </w:r>
      <w:r w:rsidR="006A0818" w:rsidRPr="003C55E2">
        <w:rPr>
          <w:rFonts w:ascii="Georgia" w:hAnsi="Georgia" w:cs="Times New Roman"/>
          <w:sz w:val="24"/>
          <w:szCs w:val="24"/>
        </w:rPr>
        <w:t>. Namun kenyata</w:t>
      </w:r>
      <w:r w:rsidR="00F60599" w:rsidRPr="003C55E2">
        <w:rPr>
          <w:rFonts w:ascii="Georgia" w:hAnsi="Georgia" w:cs="Times New Roman"/>
          <w:sz w:val="24"/>
          <w:szCs w:val="24"/>
        </w:rPr>
        <w:t>-</w:t>
      </w:r>
      <w:r w:rsidR="006A0818" w:rsidRPr="003C55E2">
        <w:rPr>
          <w:rFonts w:ascii="Georgia" w:hAnsi="Georgia" w:cs="Times New Roman"/>
          <w:sz w:val="24"/>
          <w:szCs w:val="24"/>
        </w:rPr>
        <w:t>annya, p</w:t>
      </w:r>
      <w:r w:rsidR="00630AA0" w:rsidRPr="003C55E2">
        <w:rPr>
          <w:rFonts w:ascii="Georgia" w:hAnsi="Georgia" w:cs="Times New Roman"/>
          <w:sz w:val="24"/>
          <w:szCs w:val="24"/>
        </w:rPr>
        <w:t>lkp Sumatera Barat masih menemui kendala, baik kendala teknis-</w:t>
      </w:r>
      <w:r w:rsidR="00630AA0" w:rsidRPr="003C55E2">
        <w:rPr>
          <w:rFonts w:ascii="Georgia" w:hAnsi="Georgia" w:cs="Times New Roman"/>
          <w:sz w:val="24"/>
          <w:szCs w:val="24"/>
        </w:rPr>
        <w:lastRenderedPageBreak/>
        <w:t>fungsional berupa kesulitan dalam pe</w:t>
      </w:r>
      <w:r w:rsidR="00613517" w:rsidRPr="003C55E2">
        <w:rPr>
          <w:rFonts w:ascii="Georgia" w:hAnsi="Georgia" w:cs="Times New Roman"/>
          <w:sz w:val="24"/>
          <w:szCs w:val="24"/>
        </w:rPr>
        <w:t>-</w:t>
      </w:r>
      <w:r w:rsidR="00630AA0" w:rsidRPr="003C55E2">
        <w:rPr>
          <w:rFonts w:ascii="Georgia" w:hAnsi="Georgia" w:cs="Times New Roman"/>
          <w:sz w:val="24"/>
          <w:szCs w:val="24"/>
        </w:rPr>
        <w:t>laksanaannya maupun kendala yang le</w:t>
      </w:r>
      <w:r w:rsidR="00613517" w:rsidRPr="003C55E2">
        <w:rPr>
          <w:rFonts w:ascii="Georgia" w:hAnsi="Georgia" w:cs="Times New Roman"/>
          <w:sz w:val="24"/>
          <w:szCs w:val="24"/>
        </w:rPr>
        <w:t>-</w:t>
      </w:r>
      <w:r w:rsidR="00630AA0" w:rsidRPr="003C55E2">
        <w:rPr>
          <w:rFonts w:ascii="Georgia" w:hAnsi="Georgia" w:cs="Times New Roman"/>
          <w:sz w:val="24"/>
          <w:szCs w:val="24"/>
        </w:rPr>
        <w:t>bih fundamental berupa kesulitan da</w:t>
      </w:r>
      <w:r w:rsidR="00613517" w:rsidRPr="003C55E2">
        <w:rPr>
          <w:rFonts w:ascii="Georgia" w:hAnsi="Georgia" w:cs="Times New Roman"/>
          <w:sz w:val="24"/>
          <w:szCs w:val="24"/>
        </w:rPr>
        <w:t>-</w:t>
      </w:r>
      <w:r w:rsidR="00630AA0" w:rsidRPr="003C55E2">
        <w:rPr>
          <w:rFonts w:ascii="Georgia" w:hAnsi="Georgia" w:cs="Times New Roman"/>
          <w:sz w:val="24"/>
          <w:szCs w:val="24"/>
        </w:rPr>
        <w:t xml:space="preserve">lam mereposisi </w:t>
      </w:r>
      <w:r w:rsidR="006A0818" w:rsidRPr="003C55E2">
        <w:rPr>
          <w:rFonts w:ascii="Georgia" w:hAnsi="Georgia" w:cs="Times New Roman"/>
          <w:sz w:val="24"/>
          <w:szCs w:val="24"/>
        </w:rPr>
        <w:t>diri</w:t>
      </w:r>
      <w:r w:rsidR="00630AA0" w:rsidRPr="003C55E2">
        <w:rPr>
          <w:rFonts w:ascii="Georgia" w:hAnsi="Georgia" w:cs="Times New Roman"/>
          <w:sz w:val="24"/>
          <w:szCs w:val="24"/>
        </w:rPr>
        <w:t xml:space="preserve"> agar benar-benar berkontribusi </w:t>
      </w:r>
      <w:r w:rsidR="00613517" w:rsidRPr="003C55E2">
        <w:rPr>
          <w:rFonts w:ascii="Georgia" w:hAnsi="Georgia" w:cs="Times New Roman"/>
          <w:sz w:val="24"/>
          <w:szCs w:val="24"/>
        </w:rPr>
        <w:t>bagi</w:t>
      </w:r>
      <w:r w:rsidR="00630AA0" w:rsidRPr="003C55E2">
        <w:rPr>
          <w:rFonts w:ascii="Georgia" w:hAnsi="Georgia" w:cs="Times New Roman"/>
          <w:sz w:val="24"/>
          <w:szCs w:val="24"/>
        </w:rPr>
        <w:t xml:space="preserve"> peningkatan kesejah</w:t>
      </w:r>
      <w:r w:rsidR="00613517" w:rsidRPr="003C55E2">
        <w:rPr>
          <w:rFonts w:ascii="Georgia" w:hAnsi="Georgia" w:cs="Times New Roman"/>
          <w:sz w:val="24"/>
          <w:szCs w:val="24"/>
        </w:rPr>
        <w:t>-</w:t>
      </w:r>
      <w:r w:rsidR="00630AA0" w:rsidRPr="003C55E2">
        <w:rPr>
          <w:rFonts w:ascii="Georgia" w:hAnsi="Georgia" w:cs="Times New Roman"/>
          <w:sz w:val="24"/>
          <w:szCs w:val="24"/>
        </w:rPr>
        <w:t>teraan rakyat dan khususnya petani.</w:t>
      </w:r>
    </w:p>
    <w:p w:rsidR="00436C2A" w:rsidRPr="003C55E2" w:rsidRDefault="00630AA0" w:rsidP="00352FCF">
      <w:pPr>
        <w:rPr>
          <w:rFonts w:ascii="Georgia" w:hAnsi="Georgia" w:cs="Times New Roman"/>
          <w:sz w:val="24"/>
          <w:szCs w:val="24"/>
        </w:rPr>
      </w:pPr>
      <w:r w:rsidRPr="003C55E2">
        <w:rPr>
          <w:rFonts w:ascii="Georgia" w:hAnsi="Georgia" w:cs="Times New Roman"/>
          <w:sz w:val="24"/>
          <w:szCs w:val="24"/>
        </w:rPr>
        <w:tab/>
        <w:t>Tulisan ini bertujuan untuk mem</w:t>
      </w:r>
      <w:r w:rsidR="008749AA" w:rsidRPr="003C55E2">
        <w:rPr>
          <w:rFonts w:ascii="Georgia" w:hAnsi="Georgia" w:cs="Times New Roman"/>
          <w:sz w:val="24"/>
          <w:szCs w:val="24"/>
        </w:rPr>
        <w:t>-</w:t>
      </w:r>
      <w:r w:rsidRPr="003C55E2">
        <w:rPr>
          <w:rFonts w:ascii="Georgia" w:hAnsi="Georgia" w:cs="Times New Roman"/>
          <w:sz w:val="24"/>
          <w:szCs w:val="24"/>
        </w:rPr>
        <w:t>perlihatkan sejumlah hal terkait dengan promosi plk</w:t>
      </w:r>
      <w:r w:rsidR="00352FCF" w:rsidRPr="003C55E2">
        <w:rPr>
          <w:rFonts w:ascii="Georgia" w:hAnsi="Georgia" w:cs="Times New Roman"/>
          <w:sz w:val="24"/>
          <w:szCs w:val="24"/>
        </w:rPr>
        <w:t>p Sumatera Barat, yaitu ten</w:t>
      </w:r>
      <w:r w:rsidR="00F60599" w:rsidRPr="003C55E2">
        <w:rPr>
          <w:rFonts w:ascii="Georgia" w:hAnsi="Georgia" w:cs="Times New Roman"/>
          <w:sz w:val="24"/>
          <w:szCs w:val="24"/>
        </w:rPr>
        <w:t>-</w:t>
      </w:r>
      <w:r w:rsidR="00352FCF" w:rsidRPr="003C55E2">
        <w:rPr>
          <w:rFonts w:ascii="Georgia" w:hAnsi="Georgia" w:cs="Times New Roman"/>
          <w:sz w:val="24"/>
          <w:szCs w:val="24"/>
        </w:rPr>
        <w:t>tang p</w:t>
      </w:r>
      <w:r w:rsidRPr="003C55E2">
        <w:rPr>
          <w:rFonts w:ascii="Georgia" w:hAnsi="Georgia" w:cs="Times New Roman"/>
          <w:sz w:val="24"/>
          <w:szCs w:val="24"/>
        </w:rPr>
        <w:t>otensi produk pertanian Sumatera Barat</w:t>
      </w:r>
      <w:r w:rsidR="00352FCF" w:rsidRPr="003C55E2">
        <w:rPr>
          <w:rFonts w:ascii="Georgia" w:hAnsi="Georgia" w:cs="Times New Roman"/>
          <w:sz w:val="24"/>
          <w:szCs w:val="24"/>
        </w:rPr>
        <w:t xml:space="preserve"> serta m</w:t>
      </w:r>
      <w:r w:rsidRPr="003C55E2">
        <w:rPr>
          <w:rFonts w:ascii="Georgia" w:hAnsi="Georgia" w:cs="Times New Roman"/>
          <w:sz w:val="24"/>
          <w:szCs w:val="24"/>
        </w:rPr>
        <w:t>asalah-masalah plkp Suma</w:t>
      </w:r>
      <w:r w:rsidR="00F60599" w:rsidRPr="003C55E2">
        <w:rPr>
          <w:rFonts w:ascii="Georgia" w:hAnsi="Georgia" w:cs="Times New Roman"/>
          <w:sz w:val="24"/>
          <w:szCs w:val="24"/>
        </w:rPr>
        <w:t>-</w:t>
      </w:r>
      <w:r w:rsidRPr="003C55E2">
        <w:rPr>
          <w:rFonts w:ascii="Georgia" w:hAnsi="Georgia" w:cs="Times New Roman"/>
          <w:sz w:val="24"/>
          <w:szCs w:val="24"/>
        </w:rPr>
        <w:t>tera Barat</w:t>
      </w:r>
      <w:r w:rsidR="00352FCF" w:rsidRPr="003C55E2">
        <w:rPr>
          <w:rFonts w:ascii="Georgia" w:hAnsi="Georgia" w:cs="Times New Roman"/>
          <w:sz w:val="24"/>
          <w:szCs w:val="24"/>
        </w:rPr>
        <w:t xml:space="preserve">. Tinjauan terhadap masalah plkp </w:t>
      </w:r>
      <w:r w:rsidR="00436C2A" w:rsidRPr="003C55E2">
        <w:rPr>
          <w:rFonts w:ascii="Georgia" w:hAnsi="Georgia" w:cs="Times New Roman"/>
          <w:sz w:val="24"/>
          <w:szCs w:val="24"/>
        </w:rPr>
        <w:t>dilakukan sampai mengungkapkan fundamental mengapa plkp tidak ber</w:t>
      </w:r>
      <w:r w:rsidR="00F60599" w:rsidRPr="003C55E2">
        <w:rPr>
          <w:rFonts w:ascii="Georgia" w:hAnsi="Georgia" w:cs="Times New Roman"/>
          <w:sz w:val="24"/>
          <w:szCs w:val="24"/>
        </w:rPr>
        <w:t>-</w:t>
      </w:r>
      <w:r w:rsidR="00436C2A" w:rsidRPr="003C55E2">
        <w:rPr>
          <w:rFonts w:ascii="Georgia" w:hAnsi="Georgia" w:cs="Times New Roman"/>
          <w:sz w:val="24"/>
          <w:szCs w:val="24"/>
        </w:rPr>
        <w:t>kontribusi terhadap peningkatan kese</w:t>
      </w:r>
      <w:r w:rsidR="00F60599" w:rsidRPr="003C55E2">
        <w:rPr>
          <w:rFonts w:ascii="Georgia" w:hAnsi="Georgia" w:cs="Times New Roman"/>
          <w:sz w:val="24"/>
          <w:szCs w:val="24"/>
        </w:rPr>
        <w:t>-</w:t>
      </w:r>
      <w:r w:rsidR="00436C2A" w:rsidRPr="003C55E2">
        <w:rPr>
          <w:rFonts w:ascii="Georgia" w:hAnsi="Georgia" w:cs="Times New Roman"/>
          <w:sz w:val="24"/>
          <w:szCs w:val="24"/>
        </w:rPr>
        <w:t>jahteraan petani, lalu solusi apa yang perlu dilakukan ke depan.</w:t>
      </w:r>
    </w:p>
    <w:p w:rsidR="00630AA0" w:rsidRPr="003C55E2" w:rsidRDefault="00630AA0" w:rsidP="00D56416">
      <w:pPr>
        <w:spacing w:before="240" w:after="120"/>
        <w:jc w:val="left"/>
        <w:rPr>
          <w:rFonts w:ascii="Georgia" w:hAnsi="Georgia" w:cs="Times New Roman"/>
          <w:b/>
          <w:sz w:val="24"/>
          <w:szCs w:val="24"/>
        </w:rPr>
      </w:pPr>
      <w:r w:rsidRPr="003C55E2">
        <w:rPr>
          <w:rFonts w:ascii="Georgia" w:hAnsi="Georgia" w:cs="Times New Roman"/>
          <w:b/>
          <w:sz w:val="24"/>
          <w:szCs w:val="24"/>
        </w:rPr>
        <w:t>POTENSI PRODUK PERTANIAN SUMATERA BARAT</w:t>
      </w:r>
    </w:p>
    <w:p w:rsidR="00630AA0" w:rsidRPr="003C55E2" w:rsidRDefault="00630AA0" w:rsidP="00F60599">
      <w:pPr>
        <w:ind w:firstLine="720"/>
        <w:rPr>
          <w:rFonts w:ascii="Georgia" w:hAnsi="Georgia" w:cs="Times New Roman"/>
          <w:sz w:val="24"/>
          <w:szCs w:val="24"/>
        </w:rPr>
      </w:pPr>
      <w:r w:rsidRPr="003C55E2">
        <w:rPr>
          <w:rFonts w:ascii="Georgia" w:hAnsi="Georgia" w:cs="Times New Roman"/>
          <w:sz w:val="24"/>
          <w:szCs w:val="24"/>
        </w:rPr>
        <w:t>Potensi pasar produk atau komo</w:t>
      </w:r>
      <w:r w:rsidR="00F60599" w:rsidRPr="003C55E2">
        <w:rPr>
          <w:rFonts w:ascii="Georgia" w:hAnsi="Georgia" w:cs="Times New Roman"/>
          <w:sz w:val="24"/>
          <w:szCs w:val="24"/>
        </w:rPr>
        <w:t>-</w:t>
      </w:r>
      <w:r w:rsidRPr="003C55E2">
        <w:rPr>
          <w:rFonts w:ascii="Georgia" w:hAnsi="Georgia" w:cs="Times New Roman"/>
          <w:sz w:val="24"/>
          <w:szCs w:val="24"/>
        </w:rPr>
        <w:t>ditas pertanian Sumatera Barat belum terpetakan dengan baik. Sejumlah yang sering disebut-sebut sebagai produk per</w:t>
      </w:r>
      <w:r w:rsidR="00F60599" w:rsidRPr="003C55E2">
        <w:rPr>
          <w:rFonts w:ascii="Georgia" w:hAnsi="Georgia" w:cs="Times New Roman"/>
          <w:sz w:val="24"/>
          <w:szCs w:val="24"/>
        </w:rPr>
        <w:t>-</w:t>
      </w:r>
      <w:r w:rsidRPr="003C55E2">
        <w:rPr>
          <w:rFonts w:ascii="Georgia" w:hAnsi="Georgia" w:cs="Times New Roman"/>
          <w:sz w:val="24"/>
          <w:szCs w:val="24"/>
        </w:rPr>
        <w:t>tanian primadona seperti gambir, karet dan coklat bahkan juga tidak diketahui dengan pasti berapa sesungguhnya per</w:t>
      </w:r>
      <w:r w:rsidR="00F60599" w:rsidRPr="003C55E2">
        <w:rPr>
          <w:rFonts w:ascii="Georgia" w:hAnsi="Georgia" w:cs="Times New Roman"/>
          <w:sz w:val="24"/>
          <w:szCs w:val="24"/>
        </w:rPr>
        <w:t>-</w:t>
      </w:r>
      <w:r w:rsidRPr="003C55E2">
        <w:rPr>
          <w:rFonts w:ascii="Georgia" w:hAnsi="Georgia" w:cs="Times New Roman"/>
          <w:sz w:val="24"/>
          <w:szCs w:val="24"/>
        </w:rPr>
        <w:t>kembangan produksinya secara volu</w:t>
      </w:r>
      <w:r w:rsidR="00F60599" w:rsidRPr="003C55E2">
        <w:rPr>
          <w:rFonts w:ascii="Georgia" w:hAnsi="Georgia" w:cs="Times New Roman"/>
          <w:sz w:val="24"/>
          <w:szCs w:val="24"/>
        </w:rPr>
        <w:t>-</w:t>
      </w:r>
      <w:r w:rsidRPr="003C55E2">
        <w:rPr>
          <w:rFonts w:ascii="Georgia" w:hAnsi="Georgia" w:cs="Times New Roman"/>
          <w:sz w:val="24"/>
          <w:szCs w:val="24"/>
        </w:rPr>
        <w:t>metris ataupun nilai transaksinya dari tahun ke tahun. Padahal terdapat juga sejumlah produk pertanian lain yang berkali-kali masuk pasar lelang</w:t>
      </w:r>
      <w:r w:rsidR="00162873" w:rsidRPr="003C55E2">
        <w:rPr>
          <w:rFonts w:ascii="Georgia" w:hAnsi="Georgia" w:cs="Times New Roman"/>
          <w:sz w:val="24"/>
          <w:szCs w:val="24"/>
        </w:rPr>
        <w:t xml:space="preserve"> dengan nilai transaksi yang juga relatif besar. Tahun 2006, 42 jenis produk pertanian Sumatera Barat yang masuk pasar lelang dalam 7 kali pelaksanaannya telah meng</w:t>
      </w:r>
      <w:r w:rsidR="00F60599" w:rsidRPr="003C55E2">
        <w:rPr>
          <w:rFonts w:ascii="Georgia" w:hAnsi="Georgia" w:cs="Times New Roman"/>
          <w:sz w:val="24"/>
          <w:szCs w:val="24"/>
        </w:rPr>
        <w:t>-</w:t>
      </w:r>
      <w:r w:rsidR="00162873" w:rsidRPr="003C55E2">
        <w:rPr>
          <w:rFonts w:ascii="Georgia" w:hAnsi="Georgia" w:cs="Times New Roman"/>
          <w:sz w:val="24"/>
          <w:szCs w:val="24"/>
        </w:rPr>
        <w:t>hasilkan nilai transaksi sekitar Rp 4 mil</w:t>
      </w:r>
      <w:r w:rsidR="00F60599" w:rsidRPr="003C55E2">
        <w:rPr>
          <w:rFonts w:ascii="Georgia" w:hAnsi="Georgia" w:cs="Times New Roman"/>
          <w:sz w:val="24"/>
          <w:szCs w:val="24"/>
        </w:rPr>
        <w:t>-</w:t>
      </w:r>
      <w:r w:rsidR="00162873" w:rsidRPr="003C55E2">
        <w:rPr>
          <w:rFonts w:ascii="Georgia" w:hAnsi="Georgia" w:cs="Times New Roman"/>
          <w:sz w:val="24"/>
          <w:szCs w:val="24"/>
        </w:rPr>
        <w:t>yar lebih. Namun gambaran tersebut te</w:t>
      </w:r>
      <w:r w:rsidR="00F60599" w:rsidRPr="003C55E2">
        <w:rPr>
          <w:rFonts w:ascii="Georgia" w:hAnsi="Georgia" w:cs="Times New Roman"/>
          <w:sz w:val="24"/>
          <w:szCs w:val="24"/>
        </w:rPr>
        <w:t>-</w:t>
      </w:r>
      <w:r w:rsidR="00162873" w:rsidRPr="003C55E2">
        <w:rPr>
          <w:rFonts w:ascii="Georgia" w:hAnsi="Georgia" w:cs="Times New Roman"/>
          <w:sz w:val="24"/>
          <w:szCs w:val="24"/>
        </w:rPr>
        <w:t>tap tidak bisa memberikan petunjuk ten</w:t>
      </w:r>
      <w:r w:rsidR="00F60599" w:rsidRPr="003C55E2">
        <w:rPr>
          <w:rFonts w:ascii="Georgia" w:hAnsi="Georgia" w:cs="Times New Roman"/>
          <w:sz w:val="24"/>
          <w:szCs w:val="24"/>
        </w:rPr>
        <w:t>-</w:t>
      </w:r>
      <w:r w:rsidR="00162873" w:rsidRPr="003C55E2">
        <w:rPr>
          <w:rFonts w:ascii="Georgia" w:hAnsi="Georgia" w:cs="Times New Roman"/>
          <w:sz w:val="24"/>
          <w:szCs w:val="24"/>
        </w:rPr>
        <w:t>tang perkembangan produk pertanian Sumatera Barat secara valid, lengkap dan utuh, khususnya apabila dikaitkan dengan kegiatan ekspor.</w:t>
      </w:r>
    </w:p>
    <w:p w:rsidR="00F60599" w:rsidRPr="003C55E2" w:rsidRDefault="00162873" w:rsidP="004D506F">
      <w:pPr>
        <w:ind w:firstLine="720"/>
        <w:rPr>
          <w:rFonts w:ascii="Georgia" w:hAnsi="Georgia" w:cs="Times New Roman"/>
          <w:sz w:val="24"/>
          <w:szCs w:val="24"/>
        </w:rPr>
      </w:pPr>
      <w:r w:rsidRPr="003C55E2">
        <w:rPr>
          <w:rFonts w:ascii="Georgia" w:hAnsi="Georgia" w:cs="Times New Roman"/>
          <w:sz w:val="24"/>
          <w:szCs w:val="24"/>
        </w:rPr>
        <w:t>Perkembangan produk pertanian secara nasional pun tidak tergambarkan dengan jelas</w:t>
      </w:r>
      <w:r w:rsidR="004E04F0" w:rsidRPr="003C55E2">
        <w:rPr>
          <w:rFonts w:ascii="Georgia" w:hAnsi="Georgia" w:cs="Times New Roman"/>
          <w:sz w:val="24"/>
          <w:szCs w:val="24"/>
        </w:rPr>
        <w:t xml:space="preserve"> sehingga tidak bisa dike</w:t>
      </w:r>
      <w:r w:rsidR="001D1611" w:rsidRPr="003C55E2">
        <w:rPr>
          <w:rFonts w:ascii="Georgia" w:hAnsi="Georgia" w:cs="Times New Roman"/>
          <w:sz w:val="24"/>
          <w:szCs w:val="24"/>
        </w:rPr>
        <w:t>-</w:t>
      </w:r>
      <w:r w:rsidR="004E04F0" w:rsidRPr="003C55E2">
        <w:rPr>
          <w:rFonts w:ascii="Georgia" w:hAnsi="Georgia" w:cs="Times New Roman"/>
          <w:sz w:val="24"/>
          <w:szCs w:val="24"/>
        </w:rPr>
        <w:t xml:space="preserve">tahui potensinya dalam memasuki pasar global (Martius, 2008 dan Nainggolan 1998). Sepanjang waktu yang lampau </w:t>
      </w:r>
      <w:r w:rsidR="004E04F0" w:rsidRPr="003C55E2">
        <w:rPr>
          <w:rFonts w:ascii="Georgia" w:hAnsi="Georgia" w:cs="Times New Roman"/>
          <w:sz w:val="24"/>
          <w:szCs w:val="24"/>
        </w:rPr>
        <w:lastRenderedPageBreak/>
        <w:t xml:space="preserve">disinyalir bahwa pasar tidak kondusif sehingga produk tradisional (terutama </w:t>
      </w:r>
    </w:p>
    <w:p w:rsidR="00162873" w:rsidRPr="003C55E2" w:rsidRDefault="004E04F0" w:rsidP="00F60599">
      <w:pPr>
        <w:rPr>
          <w:rFonts w:ascii="Georgia" w:hAnsi="Georgia" w:cs="Times New Roman"/>
          <w:sz w:val="24"/>
          <w:szCs w:val="24"/>
        </w:rPr>
      </w:pPr>
      <w:r w:rsidRPr="003C55E2">
        <w:rPr>
          <w:rFonts w:ascii="Georgia" w:hAnsi="Georgia" w:cs="Times New Roman"/>
          <w:sz w:val="24"/>
          <w:szCs w:val="24"/>
        </w:rPr>
        <w:t>karet, serealia, gula dan minyak nabati) tidak mampu membesar, dan bahkan cenderung tumbuh secara negatif. Tetapi produk non-tradisional (buah-buahan, daging, produk ikan, tembakau dan ma</w:t>
      </w:r>
      <w:r w:rsidR="00F60599" w:rsidRPr="003C55E2">
        <w:rPr>
          <w:rFonts w:ascii="Georgia" w:hAnsi="Georgia" w:cs="Times New Roman"/>
          <w:sz w:val="24"/>
          <w:szCs w:val="24"/>
        </w:rPr>
        <w:t>-</w:t>
      </w:r>
      <w:r w:rsidRPr="003C55E2">
        <w:rPr>
          <w:rFonts w:ascii="Georgia" w:hAnsi="Georgia" w:cs="Times New Roman"/>
          <w:sz w:val="24"/>
          <w:szCs w:val="24"/>
        </w:rPr>
        <w:t xml:space="preserve">kanan olahan) masih berpotensi tumbuh dengan cepat. Indikasi ini menunjukkan paradoksal terhadap kemauan untuk menerapkan strategi ekspor dan promosi produk pertanian yang menoleh keluar </w:t>
      </w:r>
      <w:r w:rsidR="00462D9A" w:rsidRPr="003C55E2">
        <w:rPr>
          <w:rFonts w:ascii="Georgia" w:hAnsi="Georgia" w:cs="Times New Roman"/>
          <w:i/>
          <w:sz w:val="24"/>
          <w:szCs w:val="24"/>
        </w:rPr>
        <w:t>(outward-</w:t>
      </w:r>
      <w:r w:rsidRPr="003C55E2">
        <w:rPr>
          <w:rFonts w:ascii="Georgia" w:hAnsi="Georgia" w:cs="Times New Roman"/>
          <w:i/>
          <w:sz w:val="24"/>
          <w:szCs w:val="24"/>
        </w:rPr>
        <w:t>looking)</w:t>
      </w:r>
      <w:r w:rsidR="00F60599" w:rsidRPr="003C55E2">
        <w:rPr>
          <w:rFonts w:ascii="Georgia" w:hAnsi="Georgia" w:cs="Times New Roman"/>
          <w:sz w:val="24"/>
          <w:szCs w:val="24"/>
        </w:rPr>
        <w:t xml:space="preserve">. </w:t>
      </w:r>
      <w:r w:rsidRPr="003C55E2">
        <w:rPr>
          <w:rFonts w:ascii="Georgia" w:hAnsi="Georgia" w:cs="Times New Roman"/>
          <w:sz w:val="24"/>
          <w:szCs w:val="24"/>
        </w:rPr>
        <w:t>Akibatnya, jangan</w:t>
      </w:r>
      <w:r w:rsidR="00F60599" w:rsidRPr="003C55E2">
        <w:rPr>
          <w:rFonts w:ascii="Georgia" w:hAnsi="Georgia" w:cs="Times New Roman"/>
          <w:sz w:val="24"/>
          <w:szCs w:val="24"/>
        </w:rPr>
        <w:t>-</w:t>
      </w:r>
      <w:r w:rsidRPr="003C55E2">
        <w:rPr>
          <w:rFonts w:ascii="Georgia" w:hAnsi="Georgia" w:cs="Times New Roman"/>
          <w:sz w:val="24"/>
          <w:szCs w:val="24"/>
        </w:rPr>
        <w:t>kan akan memenuhi permintaan ekspor, kebutuhan dalam negeri saja tidak ter</w:t>
      </w:r>
      <w:r w:rsidR="00F60599" w:rsidRPr="003C55E2">
        <w:rPr>
          <w:rFonts w:ascii="Georgia" w:hAnsi="Georgia" w:cs="Times New Roman"/>
          <w:sz w:val="24"/>
          <w:szCs w:val="24"/>
        </w:rPr>
        <w:t>-</w:t>
      </w:r>
      <w:r w:rsidRPr="003C55E2">
        <w:rPr>
          <w:rFonts w:ascii="Georgia" w:hAnsi="Georgia" w:cs="Times New Roman"/>
          <w:sz w:val="24"/>
          <w:szCs w:val="24"/>
        </w:rPr>
        <w:t>penuhi dan banyak yang masih dipenuhi dari impor. Padahal khusus untuk pro</w:t>
      </w:r>
      <w:r w:rsidR="00F60599" w:rsidRPr="003C55E2">
        <w:rPr>
          <w:rFonts w:ascii="Georgia" w:hAnsi="Georgia" w:cs="Times New Roman"/>
          <w:sz w:val="24"/>
          <w:szCs w:val="24"/>
        </w:rPr>
        <w:t>-</w:t>
      </w:r>
      <w:r w:rsidRPr="003C55E2">
        <w:rPr>
          <w:rFonts w:ascii="Georgia" w:hAnsi="Georgia" w:cs="Times New Roman"/>
          <w:sz w:val="24"/>
          <w:szCs w:val="24"/>
        </w:rPr>
        <w:t>duk pangan seperti beras, jagung, kedele dan gula tegas-tegas menuntut dukung</w:t>
      </w:r>
      <w:r w:rsidR="00F60599" w:rsidRPr="003C55E2">
        <w:rPr>
          <w:rFonts w:ascii="Georgia" w:hAnsi="Georgia" w:cs="Times New Roman"/>
          <w:sz w:val="24"/>
          <w:szCs w:val="24"/>
        </w:rPr>
        <w:t>-</w:t>
      </w:r>
      <w:r w:rsidRPr="003C55E2">
        <w:rPr>
          <w:rFonts w:ascii="Georgia" w:hAnsi="Georgia" w:cs="Times New Roman"/>
          <w:sz w:val="24"/>
          <w:szCs w:val="24"/>
        </w:rPr>
        <w:t>an st</w:t>
      </w:r>
      <w:r w:rsidR="00462D9A" w:rsidRPr="003C55E2">
        <w:rPr>
          <w:rFonts w:ascii="Georgia" w:hAnsi="Georgia" w:cs="Times New Roman"/>
          <w:sz w:val="24"/>
          <w:szCs w:val="24"/>
        </w:rPr>
        <w:t xml:space="preserve">rategi menoleh ke dalam </w:t>
      </w:r>
      <w:r w:rsidR="00462D9A" w:rsidRPr="003C55E2">
        <w:rPr>
          <w:rFonts w:ascii="Georgia" w:hAnsi="Georgia" w:cs="Times New Roman"/>
          <w:i/>
          <w:sz w:val="24"/>
          <w:szCs w:val="24"/>
        </w:rPr>
        <w:t>(inward-</w:t>
      </w:r>
      <w:r w:rsidRPr="003C55E2">
        <w:rPr>
          <w:rFonts w:ascii="Georgia" w:hAnsi="Georgia" w:cs="Times New Roman"/>
          <w:i/>
          <w:sz w:val="24"/>
          <w:szCs w:val="24"/>
        </w:rPr>
        <w:t>looking)</w:t>
      </w:r>
      <w:r w:rsidRPr="003C55E2">
        <w:rPr>
          <w:rFonts w:ascii="Georgia" w:hAnsi="Georgia" w:cs="Times New Roman"/>
          <w:sz w:val="24"/>
          <w:szCs w:val="24"/>
        </w:rPr>
        <w:t>.</w:t>
      </w:r>
    </w:p>
    <w:p w:rsidR="004E04F0" w:rsidRPr="003C55E2" w:rsidRDefault="004E04F0" w:rsidP="00D56416">
      <w:pPr>
        <w:ind w:firstLine="720"/>
        <w:rPr>
          <w:rFonts w:ascii="Georgia" w:hAnsi="Georgia" w:cs="Times New Roman"/>
          <w:sz w:val="24"/>
          <w:szCs w:val="24"/>
        </w:rPr>
      </w:pPr>
      <w:r w:rsidRPr="003C55E2">
        <w:rPr>
          <w:rFonts w:ascii="Georgia" w:hAnsi="Georgia" w:cs="Times New Roman"/>
          <w:sz w:val="24"/>
          <w:szCs w:val="24"/>
        </w:rPr>
        <w:t>Nilai ekspor produk pertanian In</w:t>
      </w:r>
      <w:r w:rsidR="00F60599" w:rsidRPr="003C55E2">
        <w:rPr>
          <w:rFonts w:ascii="Georgia" w:hAnsi="Georgia" w:cs="Times New Roman"/>
          <w:sz w:val="24"/>
          <w:szCs w:val="24"/>
        </w:rPr>
        <w:t>-</w:t>
      </w:r>
      <w:r w:rsidRPr="003C55E2">
        <w:rPr>
          <w:rFonts w:ascii="Georgia" w:hAnsi="Georgia" w:cs="Times New Roman"/>
          <w:sz w:val="24"/>
          <w:szCs w:val="24"/>
        </w:rPr>
        <w:t>donesia relatif tidak stabil dan menurun</w:t>
      </w:r>
      <w:r w:rsidR="00317254" w:rsidRPr="003C55E2">
        <w:rPr>
          <w:rFonts w:ascii="Georgia" w:hAnsi="Georgia" w:cs="Times New Roman"/>
          <w:sz w:val="24"/>
          <w:szCs w:val="24"/>
        </w:rPr>
        <w:t xml:space="preserve">, termasuk produk-produk utama di bidang perkebunan seperti karet, </w:t>
      </w:r>
      <w:r w:rsidR="000F64E3" w:rsidRPr="003C55E2">
        <w:rPr>
          <w:rFonts w:ascii="Georgia" w:hAnsi="Georgia" w:cs="Times New Roman"/>
          <w:sz w:val="24"/>
          <w:szCs w:val="24"/>
        </w:rPr>
        <w:t xml:space="preserve">CPO, </w:t>
      </w:r>
      <w:r w:rsidR="00317254" w:rsidRPr="003C55E2">
        <w:rPr>
          <w:rFonts w:ascii="Georgia" w:hAnsi="Georgia" w:cs="Times New Roman"/>
          <w:sz w:val="24"/>
          <w:szCs w:val="24"/>
        </w:rPr>
        <w:t>kopi, kakao, teh, lada, dan seterusnya; bidang perikanan seperti udang, tuna/cakalang, kepiting, kodok, mutiara dan seterusnya; bidang hortikultura seperti pisang, nanas segar, manggis, jamur, kentang dan seterusnya; bidang peter</w:t>
      </w:r>
      <w:r w:rsidR="00F60599" w:rsidRPr="003C55E2">
        <w:rPr>
          <w:rFonts w:ascii="Georgia" w:hAnsi="Georgia" w:cs="Times New Roman"/>
          <w:sz w:val="24"/>
          <w:szCs w:val="24"/>
        </w:rPr>
        <w:t>-</w:t>
      </w:r>
      <w:r w:rsidR="00317254" w:rsidRPr="003C55E2">
        <w:rPr>
          <w:rFonts w:ascii="Georgia" w:hAnsi="Georgia" w:cs="Times New Roman"/>
          <w:sz w:val="24"/>
          <w:szCs w:val="24"/>
        </w:rPr>
        <w:t>nakan seperti babi dan unggas. Kondisi ekspor produk pertanian Sumatera Barat mungkin juga begitu. Itulah sebabnya peluang sektor pertanian menjadi penye</w:t>
      </w:r>
      <w:r w:rsidR="00F60599" w:rsidRPr="003C55E2">
        <w:rPr>
          <w:rFonts w:ascii="Georgia" w:hAnsi="Georgia" w:cs="Times New Roman"/>
          <w:sz w:val="24"/>
          <w:szCs w:val="24"/>
        </w:rPr>
        <w:t>-</w:t>
      </w:r>
      <w:r w:rsidR="00317254" w:rsidRPr="003C55E2">
        <w:rPr>
          <w:rFonts w:ascii="Georgia" w:hAnsi="Georgia" w:cs="Times New Roman"/>
          <w:sz w:val="24"/>
          <w:szCs w:val="24"/>
        </w:rPr>
        <w:t>lamat krisis finansial sekarang ini sema</w:t>
      </w:r>
      <w:r w:rsidR="00F60599" w:rsidRPr="003C55E2">
        <w:rPr>
          <w:rFonts w:ascii="Georgia" w:hAnsi="Georgia" w:cs="Times New Roman"/>
          <w:sz w:val="24"/>
          <w:szCs w:val="24"/>
        </w:rPr>
        <w:t>-</w:t>
      </w:r>
      <w:r w:rsidR="00317254" w:rsidRPr="003C55E2">
        <w:rPr>
          <w:rFonts w:ascii="Georgia" w:hAnsi="Georgia" w:cs="Times New Roman"/>
          <w:sz w:val="24"/>
          <w:szCs w:val="24"/>
        </w:rPr>
        <w:t>kin kecil, padahal pada saat krisis mone</w:t>
      </w:r>
      <w:r w:rsidR="00F60599" w:rsidRPr="003C55E2">
        <w:rPr>
          <w:rFonts w:ascii="Georgia" w:hAnsi="Georgia" w:cs="Times New Roman"/>
          <w:sz w:val="24"/>
          <w:szCs w:val="24"/>
        </w:rPr>
        <w:t>-</w:t>
      </w:r>
      <w:r w:rsidR="00317254" w:rsidRPr="003C55E2">
        <w:rPr>
          <w:rFonts w:ascii="Georgia" w:hAnsi="Georgia" w:cs="Times New Roman"/>
          <w:sz w:val="24"/>
          <w:szCs w:val="24"/>
        </w:rPr>
        <w:t>ter 1997/1998 sektor pertanian mampu menjadi penyelamat dan ekspor produk pertanian saat itu malah relatif baik.</w:t>
      </w:r>
    </w:p>
    <w:p w:rsidR="00317254" w:rsidRPr="003C55E2" w:rsidRDefault="00317254" w:rsidP="00613517">
      <w:pPr>
        <w:ind w:firstLine="720"/>
        <w:rPr>
          <w:rFonts w:ascii="Georgia" w:hAnsi="Georgia" w:cs="Times New Roman"/>
          <w:sz w:val="24"/>
          <w:szCs w:val="24"/>
        </w:rPr>
      </w:pPr>
      <w:r w:rsidRPr="003C55E2">
        <w:rPr>
          <w:rFonts w:ascii="Georgia" w:hAnsi="Georgia" w:cs="Times New Roman"/>
          <w:sz w:val="24"/>
          <w:szCs w:val="24"/>
        </w:rPr>
        <w:t>Menurut Rudi Wibowo (Univer</w:t>
      </w:r>
      <w:r w:rsidR="000413EF" w:rsidRPr="003C55E2">
        <w:rPr>
          <w:rFonts w:ascii="Georgia" w:hAnsi="Georgia" w:cs="Times New Roman"/>
          <w:sz w:val="24"/>
          <w:szCs w:val="24"/>
        </w:rPr>
        <w:t>-</w:t>
      </w:r>
      <w:r w:rsidRPr="003C55E2">
        <w:rPr>
          <w:rFonts w:ascii="Georgia" w:hAnsi="Georgia" w:cs="Times New Roman"/>
          <w:sz w:val="24"/>
          <w:szCs w:val="24"/>
        </w:rPr>
        <w:t>sitas Jember), ketidakmampuan sektor pertanian menjadi penyelamat kali ini ialah karena permintaan pasar interna</w:t>
      </w:r>
      <w:r w:rsidR="00F60599" w:rsidRPr="003C55E2">
        <w:rPr>
          <w:rFonts w:ascii="Georgia" w:hAnsi="Georgia" w:cs="Times New Roman"/>
          <w:sz w:val="24"/>
          <w:szCs w:val="24"/>
        </w:rPr>
        <w:t>-</w:t>
      </w:r>
      <w:r w:rsidRPr="003C55E2">
        <w:rPr>
          <w:rFonts w:ascii="Georgia" w:hAnsi="Georgia" w:cs="Times New Roman"/>
          <w:sz w:val="24"/>
          <w:szCs w:val="24"/>
        </w:rPr>
        <w:t>sional terhadap produk pertanian amat menurun. Saat ini memang saatnya pula pasar produk pertanian terpuruk. Ekspor kopi, misalnya, saat ini terhenti</w:t>
      </w:r>
      <w:r w:rsidR="000F64E3" w:rsidRPr="003C55E2">
        <w:rPr>
          <w:rFonts w:ascii="Georgia" w:hAnsi="Georgia" w:cs="Times New Roman"/>
          <w:sz w:val="24"/>
          <w:szCs w:val="24"/>
        </w:rPr>
        <w:t xml:space="preserve">. Harga produk pertanian di pasar dunia pun menurun. Harga minyak sawit mentah </w:t>
      </w:r>
      <w:r w:rsidR="000F64E3" w:rsidRPr="003C55E2">
        <w:rPr>
          <w:rFonts w:ascii="Georgia" w:hAnsi="Georgia" w:cs="Times New Roman"/>
          <w:sz w:val="24"/>
          <w:szCs w:val="24"/>
        </w:rPr>
        <w:lastRenderedPageBreak/>
        <w:t>(CPO) hanya 700 dolla</w:t>
      </w:r>
      <w:r w:rsidR="00FB1CA2" w:rsidRPr="003C55E2">
        <w:rPr>
          <w:rFonts w:ascii="Georgia" w:hAnsi="Georgia" w:cs="Times New Roman"/>
          <w:sz w:val="24"/>
          <w:szCs w:val="24"/>
        </w:rPr>
        <w:t>r</w:t>
      </w:r>
      <w:r w:rsidR="00F60599" w:rsidRPr="003C55E2">
        <w:rPr>
          <w:rFonts w:ascii="Georgia" w:hAnsi="Georgia" w:cs="Times New Roman"/>
          <w:sz w:val="24"/>
          <w:szCs w:val="24"/>
        </w:rPr>
        <w:t xml:space="preserve"> AS per ton,  pa-</w:t>
      </w:r>
      <w:r w:rsidR="000F64E3" w:rsidRPr="003C55E2">
        <w:rPr>
          <w:rFonts w:ascii="Georgia" w:hAnsi="Georgia" w:cs="Times New Roman"/>
          <w:sz w:val="24"/>
          <w:szCs w:val="24"/>
        </w:rPr>
        <w:t>daha</w:t>
      </w:r>
      <w:r w:rsidR="00F60599" w:rsidRPr="003C55E2">
        <w:rPr>
          <w:rFonts w:ascii="Georgia" w:hAnsi="Georgia" w:cs="Times New Roman"/>
          <w:sz w:val="24"/>
          <w:szCs w:val="24"/>
        </w:rPr>
        <w:t>l</w:t>
      </w:r>
      <w:r w:rsidR="000F64E3" w:rsidRPr="003C55E2">
        <w:rPr>
          <w:rFonts w:ascii="Georgia" w:hAnsi="Georgia" w:cs="Times New Roman"/>
          <w:sz w:val="24"/>
          <w:szCs w:val="24"/>
        </w:rPr>
        <w:t xml:space="preserve"> se</w:t>
      </w:r>
      <w:r w:rsidR="00FB1CA2" w:rsidRPr="003C55E2">
        <w:rPr>
          <w:rFonts w:ascii="Georgia" w:hAnsi="Georgia" w:cs="Times New Roman"/>
          <w:sz w:val="24"/>
          <w:szCs w:val="24"/>
        </w:rPr>
        <w:t>belumnya di atas 1.000 dollarAS</w:t>
      </w:r>
      <w:r w:rsidR="000F64E3" w:rsidRPr="003C55E2">
        <w:rPr>
          <w:rFonts w:ascii="Georgia" w:hAnsi="Georgia" w:cs="Times New Roman"/>
          <w:sz w:val="24"/>
          <w:szCs w:val="24"/>
        </w:rPr>
        <w:t xml:space="preserve"> per ton. Harga karet alam Rp 5.500 per kg, sebelumnya Rp 9.500 per kg.</w:t>
      </w:r>
      <w:r w:rsidR="000F64E3" w:rsidRPr="003C55E2">
        <w:rPr>
          <w:rStyle w:val="FootnoteReference"/>
          <w:rFonts w:ascii="Georgia" w:hAnsi="Georgia" w:cs="Times New Roman"/>
          <w:sz w:val="24"/>
          <w:szCs w:val="24"/>
        </w:rPr>
        <w:footnoteReference w:id="4"/>
      </w:r>
    </w:p>
    <w:p w:rsidR="000F64E3" w:rsidRPr="003C55E2" w:rsidRDefault="000F64E3" w:rsidP="004D506F">
      <w:pPr>
        <w:ind w:firstLine="720"/>
        <w:rPr>
          <w:rFonts w:ascii="Georgia" w:hAnsi="Georgia" w:cs="Times New Roman"/>
          <w:sz w:val="24"/>
          <w:szCs w:val="24"/>
        </w:rPr>
      </w:pPr>
      <w:r w:rsidRPr="003C55E2">
        <w:rPr>
          <w:rFonts w:ascii="Georgia" w:hAnsi="Georgia" w:cs="Times New Roman"/>
          <w:sz w:val="24"/>
          <w:szCs w:val="24"/>
        </w:rPr>
        <w:t>Disamping masalah akibat anjlok</w:t>
      </w:r>
      <w:r w:rsidR="00F60599" w:rsidRPr="003C55E2">
        <w:rPr>
          <w:rFonts w:ascii="Georgia" w:hAnsi="Georgia" w:cs="Times New Roman"/>
          <w:sz w:val="24"/>
          <w:szCs w:val="24"/>
        </w:rPr>
        <w:t>-</w:t>
      </w:r>
      <w:r w:rsidRPr="003C55E2">
        <w:rPr>
          <w:rFonts w:ascii="Georgia" w:hAnsi="Georgia" w:cs="Times New Roman"/>
          <w:sz w:val="24"/>
          <w:szCs w:val="24"/>
        </w:rPr>
        <w:t>nya harga dan permintaan pasar dunia, pengembangan potensi produk pertani</w:t>
      </w:r>
      <w:r w:rsidR="00F60599" w:rsidRPr="003C55E2">
        <w:rPr>
          <w:rFonts w:ascii="Georgia" w:hAnsi="Georgia" w:cs="Times New Roman"/>
          <w:sz w:val="24"/>
          <w:szCs w:val="24"/>
        </w:rPr>
        <w:t>-</w:t>
      </w:r>
      <w:r w:rsidRPr="003C55E2">
        <w:rPr>
          <w:rFonts w:ascii="Georgia" w:hAnsi="Georgia" w:cs="Times New Roman"/>
          <w:sz w:val="24"/>
          <w:szCs w:val="24"/>
        </w:rPr>
        <w:t>an di Sumatera Barat ke depan diperki</w:t>
      </w:r>
      <w:r w:rsidR="00F60599" w:rsidRPr="003C55E2">
        <w:rPr>
          <w:rFonts w:ascii="Georgia" w:hAnsi="Georgia" w:cs="Times New Roman"/>
          <w:sz w:val="24"/>
          <w:szCs w:val="24"/>
        </w:rPr>
        <w:t>-</w:t>
      </w:r>
      <w:r w:rsidRPr="003C55E2">
        <w:rPr>
          <w:rFonts w:ascii="Georgia" w:hAnsi="Georgia" w:cs="Times New Roman"/>
          <w:sz w:val="24"/>
          <w:szCs w:val="24"/>
        </w:rPr>
        <w:t>rakan akan menghadapi permasalahan yang sudah umum, yaitu antara lain: baku mutu yang tidak diterapkan secara berdisiplin; adanya larangan ekspor yang ditandai oleh tingginya pajak ekspor; pa</w:t>
      </w:r>
      <w:r w:rsidR="00F60599" w:rsidRPr="003C55E2">
        <w:rPr>
          <w:rFonts w:ascii="Georgia" w:hAnsi="Georgia" w:cs="Times New Roman"/>
          <w:sz w:val="24"/>
          <w:szCs w:val="24"/>
        </w:rPr>
        <w:t>-</w:t>
      </w:r>
      <w:r w:rsidRPr="003C55E2">
        <w:rPr>
          <w:rFonts w:ascii="Georgia" w:hAnsi="Georgia" w:cs="Times New Roman"/>
          <w:sz w:val="24"/>
          <w:szCs w:val="24"/>
        </w:rPr>
        <w:t>sar belum terdiversifika</w:t>
      </w:r>
      <w:r w:rsidR="00FB1CA2" w:rsidRPr="003C55E2">
        <w:rPr>
          <w:rFonts w:ascii="Georgia" w:hAnsi="Georgia" w:cs="Times New Roman"/>
          <w:sz w:val="24"/>
          <w:szCs w:val="24"/>
        </w:rPr>
        <w:t>s</w:t>
      </w:r>
      <w:r w:rsidRPr="003C55E2">
        <w:rPr>
          <w:rFonts w:ascii="Georgia" w:hAnsi="Georgia" w:cs="Times New Roman"/>
          <w:sz w:val="24"/>
          <w:szCs w:val="24"/>
        </w:rPr>
        <w:t>i; pengembang</w:t>
      </w:r>
      <w:r w:rsidR="00F60599" w:rsidRPr="003C55E2">
        <w:rPr>
          <w:rFonts w:ascii="Georgia" w:hAnsi="Georgia" w:cs="Times New Roman"/>
          <w:sz w:val="24"/>
          <w:szCs w:val="24"/>
        </w:rPr>
        <w:t>-</w:t>
      </w:r>
      <w:r w:rsidRPr="003C55E2">
        <w:rPr>
          <w:rFonts w:ascii="Georgia" w:hAnsi="Georgia" w:cs="Times New Roman"/>
          <w:sz w:val="24"/>
          <w:szCs w:val="24"/>
        </w:rPr>
        <w:t>an produk tidak dilakukan; teknis budi</w:t>
      </w:r>
      <w:r w:rsidR="00F60599" w:rsidRPr="003C55E2">
        <w:rPr>
          <w:rFonts w:ascii="Georgia" w:hAnsi="Georgia" w:cs="Times New Roman"/>
          <w:sz w:val="24"/>
          <w:szCs w:val="24"/>
        </w:rPr>
        <w:t>-</w:t>
      </w:r>
      <w:r w:rsidRPr="003C55E2">
        <w:rPr>
          <w:rFonts w:ascii="Georgia" w:hAnsi="Georgia" w:cs="Times New Roman"/>
          <w:sz w:val="24"/>
          <w:szCs w:val="24"/>
        </w:rPr>
        <w:t>daya atau manajemen usaha masih tetap lemah.</w:t>
      </w:r>
    </w:p>
    <w:p w:rsidR="000F64E3" w:rsidRPr="003C55E2" w:rsidRDefault="000F64E3" w:rsidP="004D506F">
      <w:pPr>
        <w:ind w:firstLine="720"/>
        <w:rPr>
          <w:rFonts w:ascii="Georgia" w:hAnsi="Georgia" w:cs="Times New Roman"/>
          <w:sz w:val="24"/>
          <w:szCs w:val="24"/>
        </w:rPr>
      </w:pPr>
      <w:r w:rsidRPr="003C55E2">
        <w:rPr>
          <w:rFonts w:ascii="Georgia" w:hAnsi="Georgia" w:cs="Times New Roman"/>
          <w:sz w:val="24"/>
          <w:szCs w:val="24"/>
        </w:rPr>
        <w:t>Potensi produk pertanian itu su</w:t>
      </w:r>
      <w:r w:rsidR="00F60599" w:rsidRPr="003C55E2">
        <w:rPr>
          <w:rFonts w:ascii="Georgia" w:hAnsi="Georgia" w:cs="Times New Roman"/>
          <w:sz w:val="24"/>
          <w:szCs w:val="24"/>
        </w:rPr>
        <w:t>-</w:t>
      </w:r>
      <w:r w:rsidRPr="003C55E2">
        <w:rPr>
          <w:rFonts w:ascii="Georgia" w:hAnsi="Georgia" w:cs="Times New Roman"/>
          <w:sz w:val="24"/>
          <w:szCs w:val="24"/>
        </w:rPr>
        <w:t>dah ditangani secara khusus sebagian</w:t>
      </w:r>
      <w:r w:rsidR="00F60599" w:rsidRPr="003C55E2">
        <w:rPr>
          <w:rFonts w:ascii="Georgia" w:hAnsi="Georgia" w:cs="Times New Roman"/>
          <w:sz w:val="24"/>
          <w:szCs w:val="24"/>
        </w:rPr>
        <w:t>-</w:t>
      </w:r>
      <w:r w:rsidRPr="003C55E2">
        <w:rPr>
          <w:rFonts w:ascii="Georgia" w:hAnsi="Georgia" w:cs="Times New Roman"/>
          <w:sz w:val="24"/>
          <w:szCs w:val="24"/>
        </w:rPr>
        <w:t>nya melalui kebijakan pengaturan, peng</w:t>
      </w:r>
      <w:r w:rsidR="00F60599" w:rsidRPr="003C55E2">
        <w:rPr>
          <w:rFonts w:ascii="Georgia" w:hAnsi="Georgia" w:cs="Times New Roman"/>
          <w:sz w:val="24"/>
          <w:szCs w:val="24"/>
        </w:rPr>
        <w:t>-</w:t>
      </w:r>
      <w:r w:rsidRPr="003C55E2">
        <w:rPr>
          <w:rFonts w:ascii="Georgia" w:hAnsi="Georgia" w:cs="Times New Roman"/>
          <w:sz w:val="24"/>
          <w:szCs w:val="24"/>
        </w:rPr>
        <w:t>awasan</w:t>
      </w:r>
      <w:r w:rsidR="003276A9" w:rsidRPr="003C55E2">
        <w:rPr>
          <w:rFonts w:ascii="Georgia" w:hAnsi="Georgia" w:cs="Times New Roman"/>
          <w:sz w:val="24"/>
          <w:szCs w:val="24"/>
        </w:rPr>
        <w:t xml:space="preserve"> dan pelarangan ekspor. Tujuan kebijakan tersebut tergantung jenis pro</w:t>
      </w:r>
      <w:r w:rsidR="00F60599" w:rsidRPr="003C55E2">
        <w:rPr>
          <w:rFonts w:ascii="Georgia" w:hAnsi="Georgia" w:cs="Times New Roman"/>
          <w:sz w:val="24"/>
          <w:szCs w:val="24"/>
        </w:rPr>
        <w:t>-</w:t>
      </w:r>
      <w:r w:rsidR="003276A9" w:rsidRPr="003C55E2">
        <w:rPr>
          <w:rFonts w:ascii="Georgia" w:hAnsi="Georgia" w:cs="Times New Roman"/>
          <w:sz w:val="24"/>
          <w:szCs w:val="24"/>
        </w:rPr>
        <w:t>duk dengan kepentingan untuk men</w:t>
      </w:r>
      <w:r w:rsidR="00F60599" w:rsidRPr="003C55E2">
        <w:rPr>
          <w:rFonts w:ascii="Georgia" w:hAnsi="Georgia" w:cs="Times New Roman"/>
          <w:sz w:val="24"/>
          <w:szCs w:val="24"/>
        </w:rPr>
        <w:t>-</w:t>
      </w:r>
      <w:r w:rsidR="003276A9" w:rsidRPr="003C55E2">
        <w:rPr>
          <w:rFonts w:ascii="Georgia" w:hAnsi="Georgia" w:cs="Times New Roman"/>
          <w:sz w:val="24"/>
          <w:szCs w:val="24"/>
        </w:rPr>
        <w:t>cegah agar ekspor tidak di bawah mutu standar dan mempertahan mutu produk ekspor. Pengaturan bertujuan agar eks</w:t>
      </w:r>
      <w:r w:rsidR="00F60599" w:rsidRPr="003C55E2">
        <w:rPr>
          <w:rFonts w:ascii="Georgia" w:hAnsi="Georgia" w:cs="Times New Roman"/>
          <w:sz w:val="24"/>
          <w:szCs w:val="24"/>
        </w:rPr>
        <w:t>-</w:t>
      </w:r>
      <w:r w:rsidR="003276A9" w:rsidRPr="003C55E2">
        <w:rPr>
          <w:rFonts w:ascii="Georgia" w:hAnsi="Georgia" w:cs="Times New Roman"/>
          <w:sz w:val="24"/>
          <w:szCs w:val="24"/>
        </w:rPr>
        <w:t>por</w:t>
      </w:r>
      <w:r w:rsidR="00F60599" w:rsidRPr="003C55E2">
        <w:rPr>
          <w:rFonts w:ascii="Georgia" w:hAnsi="Georgia" w:cs="Times New Roman"/>
          <w:sz w:val="24"/>
          <w:szCs w:val="24"/>
        </w:rPr>
        <w:t xml:space="preserve"> produk tertentu (misal: kopi d</w:t>
      </w:r>
      <w:r w:rsidR="003276A9" w:rsidRPr="003C55E2">
        <w:rPr>
          <w:rFonts w:ascii="Georgia" w:hAnsi="Georgia" w:cs="Times New Roman"/>
          <w:sz w:val="24"/>
          <w:szCs w:val="24"/>
        </w:rPr>
        <w:t>a</w:t>
      </w:r>
      <w:r w:rsidR="00F60599" w:rsidRPr="003C55E2">
        <w:rPr>
          <w:rFonts w:ascii="Georgia" w:hAnsi="Georgia" w:cs="Times New Roman"/>
          <w:sz w:val="24"/>
          <w:szCs w:val="24"/>
        </w:rPr>
        <w:t>n</w:t>
      </w:r>
      <w:r w:rsidR="003276A9" w:rsidRPr="003C55E2">
        <w:rPr>
          <w:rFonts w:ascii="Georgia" w:hAnsi="Georgia" w:cs="Times New Roman"/>
          <w:sz w:val="24"/>
          <w:szCs w:val="24"/>
        </w:rPr>
        <w:t xml:space="preserve"> rotan) diatur supaya: bahan baku bagi industri dalam negeri terjamin keterse</w:t>
      </w:r>
      <w:r w:rsidR="00F60599" w:rsidRPr="003C55E2">
        <w:rPr>
          <w:rFonts w:ascii="Georgia" w:hAnsi="Georgia" w:cs="Times New Roman"/>
          <w:sz w:val="24"/>
          <w:szCs w:val="24"/>
        </w:rPr>
        <w:t>-</w:t>
      </w:r>
      <w:r w:rsidR="003276A9" w:rsidRPr="003C55E2">
        <w:rPr>
          <w:rFonts w:ascii="Georgia" w:hAnsi="Georgia" w:cs="Times New Roman"/>
          <w:sz w:val="24"/>
          <w:szCs w:val="24"/>
        </w:rPr>
        <w:t>diaanya; kelestarian alam; meningkat</w:t>
      </w:r>
      <w:r w:rsidR="00F60599" w:rsidRPr="003C55E2">
        <w:rPr>
          <w:rFonts w:ascii="Georgia" w:hAnsi="Georgia" w:cs="Times New Roman"/>
          <w:sz w:val="24"/>
          <w:szCs w:val="24"/>
        </w:rPr>
        <w:t>-</w:t>
      </w:r>
      <w:r w:rsidR="003276A9" w:rsidRPr="003C55E2">
        <w:rPr>
          <w:rFonts w:ascii="Georgia" w:hAnsi="Georgia" w:cs="Times New Roman"/>
          <w:sz w:val="24"/>
          <w:szCs w:val="24"/>
        </w:rPr>
        <w:t>kan daya saing dan posisi tawar. Peng</w:t>
      </w:r>
      <w:r w:rsidR="00F60599" w:rsidRPr="003C55E2">
        <w:rPr>
          <w:rFonts w:ascii="Georgia" w:hAnsi="Georgia" w:cs="Times New Roman"/>
          <w:sz w:val="24"/>
          <w:szCs w:val="24"/>
        </w:rPr>
        <w:t>-</w:t>
      </w:r>
      <w:r w:rsidR="003276A9" w:rsidRPr="003C55E2">
        <w:rPr>
          <w:rFonts w:ascii="Georgia" w:hAnsi="Georgia" w:cs="Times New Roman"/>
          <w:sz w:val="24"/>
          <w:szCs w:val="24"/>
        </w:rPr>
        <w:t>awasan bertujuan agar ekspor produk pertanian tertentu (misal: sapi, kerbau, pupuk Urea) diawasi ekspornya untuk menjaga stabilitas pengadaannya bagi konsumsi dalam negeri dan untuk men</w:t>
      </w:r>
      <w:r w:rsidR="00F60599" w:rsidRPr="003C55E2">
        <w:rPr>
          <w:rFonts w:ascii="Georgia" w:hAnsi="Georgia" w:cs="Times New Roman"/>
          <w:sz w:val="24"/>
          <w:szCs w:val="24"/>
        </w:rPr>
        <w:t>-</w:t>
      </w:r>
      <w:r w:rsidR="003276A9" w:rsidRPr="003C55E2">
        <w:rPr>
          <w:rFonts w:ascii="Georgia" w:hAnsi="Georgia" w:cs="Times New Roman"/>
          <w:sz w:val="24"/>
          <w:szCs w:val="24"/>
        </w:rPr>
        <w:t xml:space="preserve">dorong pengembangan industri dalam negeri. Pelarangan </w:t>
      </w:r>
      <w:r w:rsidR="009D01EF" w:rsidRPr="003C55E2">
        <w:rPr>
          <w:rFonts w:ascii="Georgia" w:hAnsi="Georgia" w:cs="Times New Roman"/>
          <w:sz w:val="24"/>
          <w:szCs w:val="24"/>
        </w:rPr>
        <w:t>bertujuan agar pro</w:t>
      </w:r>
      <w:r w:rsidR="00F60599" w:rsidRPr="003C55E2">
        <w:rPr>
          <w:rFonts w:ascii="Georgia" w:hAnsi="Georgia" w:cs="Times New Roman"/>
          <w:sz w:val="24"/>
          <w:szCs w:val="24"/>
        </w:rPr>
        <w:t>-</w:t>
      </w:r>
      <w:r w:rsidR="009D01EF" w:rsidRPr="003C55E2">
        <w:rPr>
          <w:rFonts w:ascii="Georgia" w:hAnsi="Georgia" w:cs="Times New Roman"/>
          <w:sz w:val="24"/>
          <w:szCs w:val="24"/>
        </w:rPr>
        <w:t>duk pertanian</w:t>
      </w:r>
      <w:r w:rsidR="003276A9" w:rsidRPr="003C55E2">
        <w:rPr>
          <w:rFonts w:ascii="Georgia" w:hAnsi="Georgia" w:cs="Times New Roman"/>
          <w:sz w:val="24"/>
          <w:szCs w:val="24"/>
        </w:rPr>
        <w:t xml:space="preserve"> tertentu (misal: anak ikan, udang galah, udang Panaedae, karet bongkah, kulit mentah, kayu bulat)</w:t>
      </w:r>
      <w:r w:rsidR="009D01EF" w:rsidRPr="003C55E2">
        <w:rPr>
          <w:rFonts w:ascii="Georgia" w:hAnsi="Georgia" w:cs="Times New Roman"/>
          <w:sz w:val="24"/>
          <w:szCs w:val="24"/>
        </w:rPr>
        <w:t xml:space="preserve"> dila</w:t>
      </w:r>
      <w:r w:rsidR="00F60599" w:rsidRPr="003C55E2">
        <w:rPr>
          <w:rFonts w:ascii="Georgia" w:hAnsi="Georgia" w:cs="Times New Roman"/>
          <w:sz w:val="24"/>
          <w:szCs w:val="24"/>
        </w:rPr>
        <w:t>-</w:t>
      </w:r>
      <w:r w:rsidR="009D01EF" w:rsidRPr="003C55E2">
        <w:rPr>
          <w:rFonts w:ascii="Georgia" w:hAnsi="Georgia" w:cs="Times New Roman"/>
          <w:sz w:val="24"/>
          <w:szCs w:val="24"/>
        </w:rPr>
        <w:t>rang ekspornya untuk menjaga keles</w:t>
      </w:r>
      <w:r w:rsidR="00F60599" w:rsidRPr="003C55E2">
        <w:rPr>
          <w:rFonts w:ascii="Georgia" w:hAnsi="Georgia" w:cs="Times New Roman"/>
          <w:sz w:val="24"/>
          <w:szCs w:val="24"/>
        </w:rPr>
        <w:t>-</w:t>
      </w:r>
      <w:r w:rsidR="009D01EF" w:rsidRPr="003C55E2">
        <w:rPr>
          <w:rFonts w:ascii="Georgia" w:hAnsi="Georgia" w:cs="Times New Roman"/>
          <w:sz w:val="24"/>
          <w:szCs w:val="24"/>
        </w:rPr>
        <w:lastRenderedPageBreak/>
        <w:t>tarian alam dan sumberdaya, menjamin standar mutu dan menjamin kebutuhan bahan baku dalam negeri. Kebijakan juga membebaskan untuk ekspor produk pertanian tertentu, yang tidak masuk kelompok pada kelompok diatur, diawasi atau dilarang. Tujuan kebebasan ekspor ini adalah untuk mendorong diversifikasi produk dan meningkat daya saing.</w:t>
      </w:r>
      <w:r w:rsidR="009D01EF" w:rsidRPr="003C55E2">
        <w:rPr>
          <w:rStyle w:val="FootnoteReference"/>
          <w:rFonts w:ascii="Georgia" w:hAnsi="Georgia" w:cs="Times New Roman"/>
          <w:sz w:val="24"/>
          <w:szCs w:val="24"/>
        </w:rPr>
        <w:footnoteReference w:id="5"/>
      </w:r>
    </w:p>
    <w:p w:rsidR="009D01EF" w:rsidRPr="003C55E2" w:rsidRDefault="009D01EF" w:rsidP="004D506F">
      <w:pPr>
        <w:ind w:firstLine="720"/>
        <w:rPr>
          <w:rFonts w:ascii="Georgia" w:hAnsi="Georgia" w:cs="Times New Roman"/>
          <w:sz w:val="24"/>
          <w:szCs w:val="24"/>
        </w:rPr>
      </w:pPr>
      <w:r w:rsidRPr="003C55E2">
        <w:rPr>
          <w:rFonts w:ascii="Georgia" w:hAnsi="Georgia" w:cs="Times New Roman"/>
          <w:sz w:val="24"/>
          <w:szCs w:val="24"/>
        </w:rPr>
        <w:t>Di Sumatera Barat, kebijakan yang sudah dilakukan adalah pengawas</w:t>
      </w:r>
      <w:r w:rsidR="00F21EB3" w:rsidRPr="003C55E2">
        <w:rPr>
          <w:rFonts w:ascii="Georgia" w:hAnsi="Georgia" w:cs="Times New Roman"/>
          <w:sz w:val="24"/>
          <w:szCs w:val="24"/>
        </w:rPr>
        <w:t>-</w:t>
      </w:r>
      <w:r w:rsidRPr="003C55E2">
        <w:rPr>
          <w:rFonts w:ascii="Georgia" w:hAnsi="Georgia" w:cs="Times New Roman"/>
          <w:sz w:val="24"/>
          <w:szCs w:val="24"/>
        </w:rPr>
        <w:t>an terhadap produk-produk pertanian ekspor melalui sistem sertifikasi dalam bentuk SM (Sertifikasi Kesesuain Mutu) yang dikeluarkan oleh laboratorium penguji mutu atau dalam bentuk SPPT-SNI (Sertifikat Produk Penggunaan Tan</w:t>
      </w:r>
      <w:r w:rsidR="00F21EB3" w:rsidRPr="003C55E2">
        <w:rPr>
          <w:rFonts w:ascii="Georgia" w:hAnsi="Georgia" w:cs="Times New Roman"/>
          <w:sz w:val="24"/>
          <w:szCs w:val="24"/>
        </w:rPr>
        <w:t>-</w:t>
      </w:r>
      <w:r w:rsidRPr="003C55E2">
        <w:rPr>
          <w:rFonts w:ascii="Georgia" w:hAnsi="Georgia" w:cs="Times New Roman"/>
          <w:sz w:val="24"/>
          <w:szCs w:val="24"/>
        </w:rPr>
        <w:t xml:space="preserve">da SNI) yang diterbitkan oleh Lembaga Sertifikasi Produk. Sejumlah produk pertanian </w:t>
      </w:r>
      <w:r w:rsidR="00D04285" w:rsidRPr="003C55E2">
        <w:rPr>
          <w:rFonts w:ascii="Georgia" w:hAnsi="Georgia" w:cs="Times New Roman"/>
          <w:sz w:val="24"/>
          <w:szCs w:val="24"/>
        </w:rPr>
        <w:t>Indonesia</w:t>
      </w:r>
      <w:r w:rsidR="00CF4643" w:rsidRPr="003C55E2">
        <w:rPr>
          <w:rFonts w:ascii="Georgia" w:hAnsi="Georgia" w:cs="Times New Roman"/>
          <w:sz w:val="24"/>
          <w:szCs w:val="24"/>
        </w:rPr>
        <w:t xml:space="preserve">, khususnya untuk </w:t>
      </w:r>
      <w:r w:rsidRPr="003C55E2">
        <w:rPr>
          <w:rFonts w:ascii="Georgia" w:hAnsi="Georgia" w:cs="Times New Roman"/>
          <w:sz w:val="24"/>
          <w:szCs w:val="24"/>
        </w:rPr>
        <w:t>Sumatera Barat</w:t>
      </w:r>
      <w:r w:rsidR="00CF4643" w:rsidRPr="003C55E2">
        <w:rPr>
          <w:rFonts w:ascii="Georgia" w:hAnsi="Georgia" w:cs="Times New Roman"/>
          <w:sz w:val="24"/>
          <w:szCs w:val="24"/>
        </w:rPr>
        <w:t>,</w:t>
      </w:r>
      <w:r w:rsidRPr="003C55E2">
        <w:rPr>
          <w:rFonts w:ascii="Georgia" w:hAnsi="Georgia" w:cs="Times New Roman"/>
          <w:sz w:val="24"/>
          <w:szCs w:val="24"/>
        </w:rPr>
        <w:t xml:space="preserve"> yang sudah disertifi</w:t>
      </w:r>
      <w:r w:rsidR="00F21EB3" w:rsidRPr="003C55E2">
        <w:rPr>
          <w:rFonts w:ascii="Georgia" w:hAnsi="Georgia" w:cs="Times New Roman"/>
          <w:sz w:val="24"/>
          <w:szCs w:val="24"/>
        </w:rPr>
        <w:t>-</w:t>
      </w:r>
      <w:r w:rsidRPr="003C55E2">
        <w:rPr>
          <w:rFonts w:ascii="Georgia" w:hAnsi="Georgia" w:cs="Times New Roman"/>
          <w:sz w:val="24"/>
          <w:szCs w:val="24"/>
        </w:rPr>
        <w:t>kasikan antara lain</w:t>
      </w:r>
      <w:r w:rsidR="003A2D41" w:rsidRPr="003C55E2">
        <w:rPr>
          <w:rFonts w:ascii="Georgia" w:hAnsi="Georgia" w:cs="Times New Roman"/>
          <w:sz w:val="24"/>
          <w:szCs w:val="24"/>
        </w:rPr>
        <w:t xml:space="preserve">: karet SIR </w:t>
      </w:r>
      <w:r w:rsidR="003A2D41" w:rsidRPr="003C55E2">
        <w:rPr>
          <w:rFonts w:ascii="Georgia" w:hAnsi="Georgia" w:cs="Times New Roman"/>
          <w:i/>
          <w:sz w:val="24"/>
          <w:szCs w:val="24"/>
        </w:rPr>
        <w:t>(S</w:t>
      </w:r>
      <w:r w:rsidR="00CF4643" w:rsidRPr="003C55E2">
        <w:rPr>
          <w:rFonts w:ascii="Georgia" w:hAnsi="Georgia" w:cs="Times New Roman"/>
          <w:i/>
          <w:sz w:val="24"/>
          <w:szCs w:val="24"/>
        </w:rPr>
        <w:t>tandard Indonesia Rubber)</w:t>
      </w:r>
      <w:r w:rsidR="00CF4643" w:rsidRPr="003C55E2">
        <w:rPr>
          <w:rFonts w:ascii="Georgia" w:hAnsi="Georgia" w:cs="Times New Roman"/>
          <w:sz w:val="24"/>
          <w:szCs w:val="24"/>
        </w:rPr>
        <w:t>; karet konvensional; minyak nilam; cassiavera; kopi; teh; minyak daun cengkeh (?); biji kakao. Khusus untuk gambir, telah diusulkan oleh Gubernur Sumatera Barat (Agustus 2008) kepada Menteri Perdagangan agar dilakukan pengawasan mutu produknya yang sesuai dengan SNI 01-3391-2000 (sekarang mungkin sudah disetujui).</w:t>
      </w:r>
    </w:p>
    <w:p w:rsidR="00CF4643" w:rsidRPr="003C55E2" w:rsidRDefault="00CF4643" w:rsidP="00075E03">
      <w:pPr>
        <w:spacing w:before="240"/>
        <w:jc w:val="left"/>
        <w:rPr>
          <w:rFonts w:ascii="Georgia" w:hAnsi="Georgia" w:cs="Times New Roman"/>
          <w:b/>
          <w:sz w:val="24"/>
          <w:szCs w:val="24"/>
        </w:rPr>
      </w:pPr>
      <w:r w:rsidRPr="003C55E2">
        <w:rPr>
          <w:rFonts w:ascii="Georgia" w:hAnsi="Georgia" w:cs="Times New Roman"/>
          <w:b/>
          <w:sz w:val="24"/>
          <w:szCs w:val="24"/>
        </w:rPr>
        <w:t>MASALAH PLKP SUMATERA BARAT</w:t>
      </w:r>
    </w:p>
    <w:p w:rsidR="004737B7" w:rsidRPr="003C55E2" w:rsidRDefault="004737B7" w:rsidP="00075E03">
      <w:pPr>
        <w:spacing w:before="120"/>
        <w:rPr>
          <w:rFonts w:ascii="Georgia" w:hAnsi="Georgia" w:cs="Times New Roman"/>
          <w:sz w:val="24"/>
          <w:szCs w:val="24"/>
        </w:rPr>
      </w:pPr>
      <w:r w:rsidRPr="003C55E2">
        <w:rPr>
          <w:rFonts w:ascii="Georgia" w:hAnsi="Georgia" w:cs="Times New Roman"/>
          <w:sz w:val="24"/>
          <w:szCs w:val="24"/>
        </w:rPr>
        <w:tab/>
        <w:t>Sejumlah hal yang dapat dinya</w:t>
      </w:r>
      <w:r w:rsidR="00F21EB3" w:rsidRPr="003C55E2">
        <w:rPr>
          <w:rFonts w:ascii="Georgia" w:hAnsi="Georgia" w:cs="Times New Roman"/>
          <w:sz w:val="24"/>
          <w:szCs w:val="24"/>
        </w:rPr>
        <w:t>-</w:t>
      </w:r>
      <w:r w:rsidRPr="003C55E2">
        <w:rPr>
          <w:rFonts w:ascii="Georgia" w:hAnsi="Georgia" w:cs="Times New Roman"/>
          <w:sz w:val="24"/>
          <w:szCs w:val="24"/>
        </w:rPr>
        <w:t>takan sebagai masalah atau kelemahan dalam promosi plkp Sumatera Barat awalnya ditandai oleh kedudukan petani di pasar produk pertanian yang lemah dan tanpa perlindungan, dan hal ter</w:t>
      </w:r>
      <w:r w:rsidR="00F21EB3" w:rsidRPr="003C55E2">
        <w:rPr>
          <w:rFonts w:ascii="Georgia" w:hAnsi="Georgia" w:cs="Times New Roman"/>
          <w:sz w:val="24"/>
          <w:szCs w:val="24"/>
        </w:rPr>
        <w:t>-</w:t>
      </w:r>
      <w:r w:rsidRPr="003C55E2">
        <w:rPr>
          <w:rFonts w:ascii="Georgia" w:hAnsi="Georgia" w:cs="Times New Roman"/>
          <w:sz w:val="24"/>
          <w:szCs w:val="24"/>
        </w:rPr>
        <w:t xml:space="preserve">sebut diikuti pula oleh rendahnya pangsa pasar </w:t>
      </w:r>
      <w:r w:rsidRPr="003C55E2">
        <w:rPr>
          <w:rFonts w:ascii="Georgia" w:hAnsi="Georgia" w:cs="Times New Roman"/>
          <w:i/>
          <w:sz w:val="24"/>
          <w:szCs w:val="24"/>
        </w:rPr>
        <w:t>(price share)</w:t>
      </w:r>
      <w:r w:rsidRPr="003C55E2">
        <w:rPr>
          <w:rFonts w:ascii="Georgia" w:hAnsi="Georgia" w:cs="Times New Roman"/>
          <w:sz w:val="24"/>
          <w:szCs w:val="24"/>
        </w:rPr>
        <w:t>, pendapatan dan sekaligus daya</w:t>
      </w:r>
      <w:r w:rsidR="00075E03" w:rsidRPr="003C55E2">
        <w:rPr>
          <w:rFonts w:ascii="Georgia" w:hAnsi="Georgia" w:cs="Times New Roman"/>
          <w:sz w:val="24"/>
          <w:szCs w:val="24"/>
        </w:rPr>
        <w:t>-</w:t>
      </w:r>
      <w:r w:rsidRPr="003C55E2">
        <w:rPr>
          <w:rFonts w:ascii="Georgia" w:hAnsi="Georgia" w:cs="Times New Roman"/>
          <w:sz w:val="24"/>
          <w:szCs w:val="24"/>
        </w:rPr>
        <w:t xml:space="preserve">saing produk pertanian yang dihasilkan petani. Kelemahan ini </w:t>
      </w:r>
      <w:r w:rsidRPr="003C55E2">
        <w:rPr>
          <w:rFonts w:ascii="Georgia" w:hAnsi="Georgia" w:cs="Times New Roman"/>
          <w:sz w:val="24"/>
          <w:szCs w:val="24"/>
        </w:rPr>
        <w:lastRenderedPageBreak/>
        <w:t xml:space="preserve">tetap terbawa sampai ke plkp, karena ternyata di plkp petani tetap berlaku sebagai </w:t>
      </w:r>
      <w:r w:rsidRPr="003C55E2">
        <w:rPr>
          <w:rFonts w:ascii="Georgia" w:hAnsi="Georgia" w:cs="Times New Roman"/>
          <w:i/>
          <w:sz w:val="24"/>
          <w:szCs w:val="24"/>
        </w:rPr>
        <w:t>price taker</w:t>
      </w:r>
      <w:r w:rsidR="00882D28" w:rsidRPr="003C55E2">
        <w:rPr>
          <w:rFonts w:ascii="Georgia" w:hAnsi="Georgia" w:cs="Times New Roman"/>
          <w:sz w:val="24"/>
          <w:szCs w:val="24"/>
        </w:rPr>
        <w:t xml:space="preserve">, bukan </w:t>
      </w:r>
      <w:r w:rsidR="00882D28" w:rsidRPr="003C55E2">
        <w:rPr>
          <w:rFonts w:ascii="Georgia" w:hAnsi="Georgia" w:cs="Times New Roman"/>
          <w:i/>
          <w:sz w:val="24"/>
          <w:szCs w:val="24"/>
        </w:rPr>
        <w:t>price maker</w:t>
      </w:r>
      <w:r w:rsidR="00882D28" w:rsidRPr="003C55E2">
        <w:rPr>
          <w:rFonts w:ascii="Georgia" w:hAnsi="Georgia" w:cs="Times New Roman"/>
          <w:sz w:val="24"/>
          <w:szCs w:val="24"/>
        </w:rPr>
        <w:t>.</w:t>
      </w:r>
      <w:r w:rsidR="00882D28" w:rsidRPr="003C55E2">
        <w:rPr>
          <w:rStyle w:val="FootnoteReference"/>
          <w:rFonts w:ascii="Georgia" w:hAnsi="Georgia" w:cs="Times New Roman"/>
          <w:sz w:val="24"/>
          <w:szCs w:val="24"/>
        </w:rPr>
        <w:footnoteReference w:id="6"/>
      </w:r>
      <w:r w:rsidR="00882D28" w:rsidRPr="003C55E2">
        <w:rPr>
          <w:rFonts w:ascii="Georgia" w:hAnsi="Georgia" w:cs="Times New Roman"/>
          <w:sz w:val="24"/>
          <w:szCs w:val="24"/>
        </w:rPr>
        <w:t xml:space="preserve"> Kalau di luar plkp petani selalu terkor</w:t>
      </w:r>
      <w:r w:rsidR="00F21EB3" w:rsidRPr="003C55E2">
        <w:rPr>
          <w:rFonts w:ascii="Georgia" w:hAnsi="Georgia" w:cs="Times New Roman"/>
          <w:sz w:val="24"/>
          <w:szCs w:val="24"/>
        </w:rPr>
        <w:t>-</w:t>
      </w:r>
      <w:r w:rsidR="00882D28" w:rsidRPr="003C55E2">
        <w:rPr>
          <w:rFonts w:ascii="Georgia" w:hAnsi="Georgia" w:cs="Times New Roman"/>
          <w:sz w:val="24"/>
          <w:szCs w:val="24"/>
        </w:rPr>
        <w:t xml:space="preserve">bankan oleh distorsi pasar atau oleh praktek-praktek </w:t>
      </w:r>
      <w:r w:rsidR="00882D28" w:rsidRPr="003C55E2">
        <w:rPr>
          <w:rFonts w:ascii="Georgia" w:hAnsi="Georgia" w:cs="Times New Roman"/>
          <w:i/>
          <w:sz w:val="24"/>
          <w:szCs w:val="24"/>
        </w:rPr>
        <w:t>price dumping</w:t>
      </w:r>
      <w:r w:rsidR="00882D28" w:rsidRPr="003C55E2">
        <w:rPr>
          <w:rFonts w:ascii="Georgia" w:hAnsi="Georgia" w:cs="Times New Roman"/>
          <w:sz w:val="24"/>
          <w:szCs w:val="24"/>
        </w:rPr>
        <w:t xml:space="preserve"> yang diprakarsai oleh tengkulak-tengkulak, di dalam plkp ternyata kelembagaan plkp sendiri belum cukup kuat untuk melin</w:t>
      </w:r>
      <w:r w:rsidR="00F21EB3" w:rsidRPr="003C55E2">
        <w:rPr>
          <w:rFonts w:ascii="Georgia" w:hAnsi="Georgia" w:cs="Times New Roman"/>
          <w:sz w:val="24"/>
          <w:szCs w:val="24"/>
        </w:rPr>
        <w:t>-</w:t>
      </w:r>
      <w:r w:rsidR="00882D28" w:rsidRPr="003C55E2">
        <w:rPr>
          <w:rFonts w:ascii="Georgia" w:hAnsi="Georgia" w:cs="Times New Roman"/>
          <w:sz w:val="24"/>
          <w:szCs w:val="24"/>
        </w:rPr>
        <w:t>dungi mereka.</w:t>
      </w:r>
      <w:r w:rsidR="001C4A69" w:rsidRPr="003C55E2">
        <w:rPr>
          <w:rStyle w:val="FootnoteReference"/>
          <w:rFonts w:ascii="Georgia" w:hAnsi="Georgia" w:cs="Times New Roman"/>
          <w:sz w:val="24"/>
          <w:szCs w:val="24"/>
        </w:rPr>
        <w:footnoteReference w:id="7"/>
      </w:r>
      <w:r w:rsidR="00882D28" w:rsidRPr="003C55E2">
        <w:rPr>
          <w:rFonts w:ascii="Georgia" w:hAnsi="Georgia" w:cs="Times New Roman"/>
          <w:sz w:val="24"/>
          <w:szCs w:val="24"/>
        </w:rPr>
        <w:t xml:space="preserve"> Unsur-unsur pelaku, support dan fasilitator dalam plkp masih belum dapat berjalan efisien dan efektif. Padahal secara teknis, mereka diharap</w:t>
      </w:r>
      <w:r w:rsidR="00F21EB3" w:rsidRPr="003C55E2">
        <w:rPr>
          <w:rFonts w:ascii="Georgia" w:hAnsi="Georgia" w:cs="Times New Roman"/>
          <w:sz w:val="24"/>
          <w:szCs w:val="24"/>
        </w:rPr>
        <w:t>-</w:t>
      </w:r>
      <w:r w:rsidR="00882D28" w:rsidRPr="003C55E2">
        <w:rPr>
          <w:rFonts w:ascii="Georgia" w:hAnsi="Georgia" w:cs="Times New Roman"/>
          <w:sz w:val="24"/>
          <w:szCs w:val="24"/>
        </w:rPr>
        <w:t>kan dapat mendorong plkp berfungsi sebagai: (i) pemusatan (konsentrasi) perdagangan beragam produk pertanian yang berasal dari berbagai tempat dalam jumlah yang efisien untuk pembentukan harga yang efektif; (ii) pembentukan harga yang transparan, wajar dan meng</w:t>
      </w:r>
      <w:r w:rsidR="00F21EB3" w:rsidRPr="003C55E2">
        <w:rPr>
          <w:rFonts w:ascii="Georgia" w:hAnsi="Georgia" w:cs="Times New Roman"/>
          <w:sz w:val="24"/>
          <w:szCs w:val="24"/>
        </w:rPr>
        <w:t>-</w:t>
      </w:r>
      <w:r w:rsidR="00882D28" w:rsidRPr="003C55E2">
        <w:rPr>
          <w:rFonts w:ascii="Georgia" w:hAnsi="Georgia" w:cs="Times New Roman"/>
          <w:sz w:val="24"/>
          <w:szCs w:val="24"/>
        </w:rPr>
        <w:t>gambarkan kekuatan permintaan dan penawaran dan ditentukan secara tepat melalui lelang; (iii) pendistribusian pro</w:t>
      </w:r>
      <w:r w:rsidR="00F21EB3" w:rsidRPr="003C55E2">
        <w:rPr>
          <w:rFonts w:ascii="Georgia" w:hAnsi="Georgia" w:cs="Times New Roman"/>
          <w:sz w:val="24"/>
          <w:szCs w:val="24"/>
        </w:rPr>
        <w:t>-</w:t>
      </w:r>
      <w:r w:rsidR="00882D28" w:rsidRPr="003C55E2">
        <w:rPr>
          <w:rFonts w:ascii="Georgia" w:hAnsi="Georgia" w:cs="Times New Roman"/>
          <w:sz w:val="24"/>
          <w:szCs w:val="24"/>
        </w:rPr>
        <w:t>duk dari produsen ke konsumen secara efisien; (iv) penyelesaian transaksi me</w:t>
      </w:r>
      <w:r w:rsidR="00F21EB3" w:rsidRPr="003C55E2">
        <w:rPr>
          <w:rFonts w:ascii="Georgia" w:hAnsi="Georgia" w:cs="Times New Roman"/>
          <w:sz w:val="24"/>
          <w:szCs w:val="24"/>
        </w:rPr>
        <w:t>-</w:t>
      </w:r>
      <w:r w:rsidR="00882D28" w:rsidRPr="003C55E2">
        <w:rPr>
          <w:rFonts w:ascii="Georgia" w:hAnsi="Georgia" w:cs="Times New Roman"/>
          <w:sz w:val="24"/>
          <w:szCs w:val="24"/>
        </w:rPr>
        <w:t xml:space="preserve">lalui mekanisme pembayaran dengan </w:t>
      </w:r>
      <w:r w:rsidR="00882D28" w:rsidRPr="003C55E2">
        <w:rPr>
          <w:rFonts w:ascii="Georgia" w:hAnsi="Georgia" w:cs="Times New Roman"/>
          <w:sz w:val="24"/>
          <w:szCs w:val="24"/>
        </w:rPr>
        <w:lastRenderedPageBreak/>
        <w:t>dukungan administrasi pelayanan yang tertib dan perdagangan; (v) pengefisien biaya operasional pemasaran seperti biaya bongkar muat dan penanganan produk; vi) pengumpulan dan penye</w:t>
      </w:r>
      <w:r w:rsidR="00F21EB3" w:rsidRPr="003C55E2">
        <w:rPr>
          <w:rFonts w:ascii="Georgia" w:hAnsi="Georgia" w:cs="Times New Roman"/>
          <w:sz w:val="24"/>
          <w:szCs w:val="24"/>
        </w:rPr>
        <w:t>-</w:t>
      </w:r>
      <w:r w:rsidR="00882D28" w:rsidRPr="003C55E2">
        <w:rPr>
          <w:rFonts w:ascii="Georgia" w:hAnsi="Georgia" w:cs="Times New Roman"/>
          <w:sz w:val="24"/>
          <w:szCs w:val="24"/>
        </w:rPr>
        <w:t>baran berbagai informasi perdagangan; dan vii) penyediaan layanan penunjang seperti proses sertifikasi dan peme</w:t>
      </w:r>
      <w:r w:rsidR="00F21EB3" w:rsidRPr="003C55E2">
        <w:rPr>
          <w:rFonts w:ascii="Georgia" w:hAnsi="Georgia" w:cs="Times New Roman"/>
          <w:sz w:val="24"/>
          <w:szCs w:val="24"/>
        </w:rPr>
        <w:t>-</w:t>
      </w:r>
      <w:r w:rsidR="00882D28" w:rsidRPr="003C55E2">
        <w:rPr>
          <w:rFonts w:ascii="Georgia" w:hAnsi="Georgia" w:cs="Times New Roman"/>
          <w:sz w:val="24"/>
          <w:szCs w:val="24"/>
        </w:rPr>
        <w:t>riksaan higienes.</w:t>
      </w:r>
    </w:p>
    <w:p w:rsidR="001C4A69" w:rsidRPr="003C55E2" w:rsidRDefault="001C4A69" w:rsidP="004D506F">
      <w:pPr>
        <w:ind w:firstLine="720"/>
        <w:rPr>
          <w:rFonts w:ascii="Georgia" w:hAnsi="Georgia" w:cs="Times New Roman"/>
          <w:sz w:val="24"/>
          <w:szCs w:val="24"/>
        </w:rPr>
      </w:pPr>
      <w:r w:rsidRPr="003C55E2">
        <w:rPr>
          <w:rFonts w:ascii="Georgia" w:hAnsi="Georgia" w:cs="Times New Roman"/>
          <w:sz w:val="24"/>
          <w:szCs w:val="24"/>
        </w:rPr>
        <w:t>Pada pihak pelaku, yang terdiri dari anggota</w:t>
      </w:r>
      <w:r w:rsidR="00275FB9" w:rsidRPr="003C55E2">
        <w:rPr>
          <w:rStyle w:val="FootnoteReference"/>
          <w:rFonts w:ascii="Georgia" w:hAnsi="Georgia" w:cs="Times New Roman"/>
          <w:sz w:val="24"/>
          <w:szCs w:val="24"/>
        </w:rPr>
        <w:footnoteReference w:id="8"/>
      </w:r>
      <w:r w:rsidRPr="003C55E2">
        <w:rPr>
          <w:rFonts w:ascii="Georgia" w:hAnsi="Georgia" w:cs="Times New Roman"/>
          <w:sz w:val="24"/>
          <w:szCs w:val="24"/>
        </w:rPr>
        <w:t xml:space="preserve"> ataupun penyelenggara lelang, ditemukan beban bagi perkem</w:t>
      </w:r>
      <w:r w:rsidR="00B915B0" w:rsidRPr="003C55E2">
        <w:rPr>
          <w:rFonts w:ascii="Georgia" w:hAnsi="Georgia" w:cs="Times New Roman"/>
          <w:sz w:val="24"/>
          <w:szCs w:val="24"/>
        </w:rPr>
        <w:t>-</w:t>
      </w:r>
      <w:r w:rsidRPr="003C55E2">
        <w:rPr>
          <w:rFonts w:ascii="Georgia" w:hAnsi="Georgia" w:cs="Times New Roman"/>
          <w:sz w:val="24"/>
          <w:szCs w:val="24"/>
        </w:rPr>
        <w:t>bangan plkp akibat: (i) kurangnya ke</w:t>
      </w:r>
      <w:r w:rsidR="00F21EB3" w:rsidRPr="003C55E2">
        <w:rPr>
          <w:rFonts w:ascii="Georgia" w:hAnsi="Georgia" w:cs="Times New Roman"/>
          <w:sz w:val="24"/>
          <w:szCs w:val="24"/>
        </w:rPr>
        <w:t>-</w:t>
      </w:r>
      <w:r w:rsidRPr="003C55E2">
        <w:rPr>
          <w:rFonts w:ascii="Georgia" w:hAnsi="Georgia" w:cs="Times New Roman"/>
          <w:sz w:val="24"/>
          <w:szCs w:val="24"/>
        </w:rPr>
        <w:t xml:space="preserve">mampuan mereka dalam mengukur kekuatan diri; (ii) rendahnya komitmen dan kredibilitas mereka; (iii) lemahnya daya prediksi mereka terhadap pasar; dan (iv) mereka belum terbiasa dengan sistem </w:t>
      </w:r>
      <w:r w:rsidRPr="003C55E2">
        <w:rPr>
          <w:rFonts w:ascii="Georgia" w:hAnsi="Georgia" w:cs="Times New Roman"/>
          <w:i/>
          <w:sz w:val="24"/>
          <w:szCs w:val="24"/>
        </w:rPr>
        <w:t>forward</w:t>
      </w:r>
      <w:r w:rsidRPr="003C55E2">
        <w:rPr>
          <w:rFonts w:ascii="Georgia" w:hAnsi="Georgia" w:cs="Times New Roman"/>
          <w:sz w:val="24"/>
          <w:szCs w:val="24"/>
        </w:rPr>
        <w:t>. Pada pihak fasilitator yang terdiri dari Bappebti, asosiasi, dan pemerintah terlihat pula berbagai kele</w:t>
      </w:r>
      <w:r w:rsidR="00F21EB3" w:rsidRPr="003C55E2">
        <w:rPr>
          <w:rFonts w:ascii="Georgia" w:hAnsi="Georgia" w:cs="Times New Roman"/>
          <w:sz w:val="24"/>
          <w:szCs w:val="24"/>
        </w:rPr>
        <w:t>-</w:t>
      </w:r>
      <w:r w:rsidRPr="003C55E2">
        <w:rPr>
          <w:rFonts w:ascii="Georgia" w:hAnsi="Georgia" w:cs="Times New Roman"/>
          <w:sz w:val="24"/>
          <w:szCs w:val="24"/>
        </w:rPr>
        <w:t>mahan. Pertama, Bappepti masih belum mampu dalam: (i) menjembatani perma</w:t>
      </w:r>
      <w:r w:rsidR="00F21EB3" w:rsidRPr="003C55E2">
        <w:rPr>
          <w:rFonts w:ascii="Georgia" w:hAnsi="Georgia" w:cs="Times New Roman"/>
          <w:sz w:val="24"/>
          <w:szCs w:val="24"/>
        </w:rPr>
        <w:t>-</w:t>
      </w:r>
      <w:r w:rsidRPr="003C55E2">
        <w:rPr>
          <w:rFonts w:ascii="Georgia" w:hAnsi="Georgia" w:cs="Times New Roman"/>
          <w:sz w:val="24"/>
          <w:szCs w:val="24"/>
        </w:rPr>
        <w:t>salahan di pasar lelang yang harus diselesaikan dengan lembaga, instansi, atau departemen terkait di tingkat nasional; (ii) mendorong Pemda dalam mengembangkan pasar lelang; (iii) men</w:t>
      </w:r>
      <w:r w:rsidR="00F21EB3" w:rsidRPr="003C55E2">
        <w:rPr>
          <w:rFonts w:ascii="Georgia" w:hAnsi="Georgia" w:cs="Times New Roman"/>
          <w:sz w:val="24"/>
          <w:szCs w:val="24"/>
        </w:rPr>
        <w:t>-</w:t>
      </w:r>
      <w:r w:rsidRPr="003C55E2">
        <w:rPr>
          <w:rFonts w:ascii="Georgia" w:hAnsi="Georgia" w:cs="Times New Roman"/>
          <w:sz w:val="24"/>
          <w:szCs w:val="24"/>
        </w:rPr>
        <w:t>jalin hubungan harmonis dengan Pem</w:t>
      </w:r>
      <w:r w:rsidR="00F21EB3" w:rsidRPr="003C55E2">
        <w:rPr>
          <w:rFonts w:ascii="Georgia" w:hAnsi="Georgia" w:cs="Times New Roman"/>
          <w:sz w:val="24"/>
          <w:szCs w:val="24"/>
        </w:rPr>
        <w:t>-</w:t>
      </w:r>
      <w:r w:rsidRPr="003C55E2">
        <w:rPr>
          <w:rFonts w:ascii="Georgia" w:hAnsi="Georgia" w:cs="Times New Roman"/>
          <w:sz w:val="24"/>
          <w:szCs w:val="24"/>
        </w:rPr>
        <w:t>da.</w:t>
      </w:r>
      <w:r w:rsidR="00275FB9" w:rsidRPr="003C55E2">
        <w:rPr>
          <w:rFonts w:ascii="Georgia" w:hAnsi="Georgia" w:cs="Times New Roman"/>
          <w:sz w:val="24"/>
          <w:szCs w:val="24"/>
        </w:rPr>
        <w:t xml:space="preserve"> Kedua, asosiasi terlihat lalai dalam: (i) menyediakan data</w:t>
      </w:r>
      <w:r w:rsidR="00FB1CA2" w:rsidRPr="003C55E2">
        <w:rPr>
          <w:rFonts w:ascii="Georgia" w:hAnsi="Georgia" w:cs="Times New Roman"/>
          <w:sz w:val="24"/>
          <w:szCs w:val="24"/>
        </w:rPr>
        <w:t>-</w:t>
      </w:r>
      <w:r w:rsidR="00275FB9" w:rsidRPr="003C55E2">
        <w:rPr>
          <w:rFonts w:ascii="Georgia" w:hAnsi="Georgia" w:cs="Times New Roman"/>
          <w:sz w:val="24"/>
          <w:szCs w:val="24"/>
        </w:rPr>
        <w:t>base keanggotaan asosiasi; (ii) memberi informasi harga yang berlaku di pasar; (iii) memberi in</w:t>
      </w:r>
      <w:r w:rsidR="00F21EB3" w:rsidRPr="003C55E2">
        <w:rPr>
          <w:rFonts w:ascii="Georgia" w:hAnsi="Georgia" w:cs="Times New Roman"/>
          <w:sz w:val="24"/>
          <w:szCs w:val="24"/>
        </w:rPr>
        <w:t>-</w:t>
      </w:r>
      <w:r w:rsidR="00275FB9" w:rsidRPr="003C55E2">
        <w:rPr>
          <w:rFonts w:ascii="Georgia" w:hAnsi="Georgia" w:cs="Times New Roman"/>
          <w:sz w:val="24"/>
          <w:szCs w:val="24"/>
        </w:rPr>
        <w:t>formasi spesifikasi dan jumlah produk/komoditas yang diperdagangkan oleh anggotanya. Ketiga, pemerintah terlihat masih tidak berdaya untuk: (i) mendo</w:t>
      </w:r>
      <w:r w:rsidR="00F21EB3" w:rsidRPr="003C55E2">
        <w:rPr>
          <w:rFonts w:ascii="Georgia" w:hAnsi="Georgia" w:cs="Times New Roman"/>
          <w:sz w:val="24"/>
          <w:szCs w:val="24"/>
        </w:rPr>
        <w:t>-</w:t>
      </w:r>
      <w:r w:rsidR="00275FB9" w:rsidRPr="003C55E2">
        <w:rPr>
          <w:rFonts w:ascii="Georgia" w:hAnsi="Georgia" w:cs="Times New Roman"/>
          <w:sz w:val="24"/>
          <w:szCs w:val="24"/>
        </w:rPr>
        <w:t>rong pertumbuhan pasar lelang; (ii) menginstruksikan Dinas terkait untuk mendukung pengembangan pasar le</w:t>
      </w:r>
      <w:r w:rsidR="00F21EB3" w:rsidRPr="003C55E2">
        <w:rPr>
          <w:rFonts w:ascii="Georgia" w:hAnsi="Georgia" w:cs="Times New Roman"/>
          <w:sz w:val="24"/>
          <w:szCs w:val="24"/>
        </w:rPr>
        <w:t>-</w:t>
      </w:r>
      <w:r w:rsidR="00275FB9" w:rsidRPr="003C55E2">
        <w:rPr>
          <w:rFonts w:ascii="Georgia" w:hAnsi="Georgia" w:cs="Times New Roman"/>
          <w:sz w:val="24"/>
          <w:szCs w:val="24"/>
        </w:rPr>
        <w:t>lang; (iii) menyediakan anggaran untuk pengembangan pasar lelang; dan (iv) mendorong lembaga keuangan/non-keu</w:t>
      </w:r>
      <w:r w:rsidR="00F21EB3" w:rsidRPr="003C55E2">
        <w:rPr>
          <w:rFonts w:ascii="Georgia" w:hAnsi="Georgia" w:cs="Times New Roman"/>
          <w:sz w:val="24"/>
          <w:szCs w:val="24"/>
        </w:rPr>
        <w:t>-</w:t>
      </w:r>
      <w:r w:rsidR="00275FB9" w:rsidRPr="003C55E2">
        <w:rPr>
          <w:rFonts w:ascii="Georgia" w:hAnsi="Georgia" w:cs="Times New Roman"/>
          <w:sz w:val="24"/>
          <w:szCs w:val="24"/>
        </w:rPr>
        <w:t>angan untuk pengembangan pasar le</w:t>
      </w:r>
      <w:r w:rsidR="00F21EB3" w:rsidRPr="003C55E2">
        <w:rPr>
          <w:rFonts w:ascii="Georgia" w:hAnsi="Georgia" w:cs="Times New Roman"/>
          <w:sz w:val="24"/>
          <w:szCs w:val="24"/>
        </w:rPr>
        <w:t>-lang. Pihak (</w:t>
      </w:r>
      <w:r w:rsidR="00275FB9" w:rsidRPr="003C55E2">
        <w:rPr>
          <w:rFonts w:ascii="Georgia" w:hAnsi="Georgia" w:cs="Times New Roman"/>
          <w:sz w:val="24"/>
          <w:szCs w:val="24"/>
        </w:rPr>
        <w:t xml:space="preserve">peng)support pkp, yang ditopang oleh sejumlah lembaga, terlihat </w:t>
      </w:r>
      <w:r w:rsidR="00275FB9" w:rsidRPr="003C55E2">
        <w:rPr>
          <w:rFonts w:ascii="Georgia" w:hAnsi="Georgia" w:cs="Times New Roman"/>
          <w:sz w:val="24"/>
          <w:szCs w:val="24"/>
        </w:rPr>
        <w:lastRenderedPageBreak/>
        <w:t xml:space="preserve">kekurangan pada semua lini: logistik, </w:t>
      </w:r>
      <w:r w:rsidR="00275FB9" w:rsidRPr="003C55E2">
        <w:rPr>
          <w:rFonts w:ascii="Georgia" w:hAnsi="Georgia" w:cs="Times New Roman"/>
          <w:i/>
          <w:sz w:val="24"/>
          <w:szCs w:val="24"/>
        </w:rPr>
        <w:t>forwarder</w:t>
      </w:r>
      <w:r w:rsidR="00275FB9" w:rsidRPr="003C55E2">
        <w:rPr>
          <w:rFonts w:ascii="Georgia" w:hAnsi="Georgia" w:cs="Times New Roman"/>
          <w:sz w:val="24"/>
          <w:szCs w:val="24"/>
        </w:rPr>
        <w:t>, transport, penjamin, lem</w:t>
      </w:r>
      <w:r w:rsidR="00F21EB3" w:rsidRPr="003C55E2">
        <w:rPr>
          <w:rFonts w:ascii="Georgia" w:hAnsi="Georgia" w:cs="Times New Roman"/>
          <w:sz w:val="24"/>
          <w:szCs w:val="24"/>
        </w:rPr>
        <w:t>-</w:t>
      </w:r>
      <w:r w:rsidR="00275FB9" w:rsidRPr="003C55E2">
        <w:rPr>
          <w:rFonts w:ascii="Georgia" w:hAnsi="Georgia" w:cs="Times New Roman"/>
          <w:sz w:val="24"/>
          <w:szCs w:val="24"/>
        </w:rPr>
        <w:t>baga keuangan, arbitrase, sert</w:t>
      </w:r>
      <w:r w:rsidR="00C87DDB" w:rsidRPr="003C55E2">
        <w:rPr>
          <w:rFonts w:ascii="Georgia" w:hAnsi="Georgia" w:cs="Times New Roman"/>
          <w:sz w:val="24"/>
          <w:szCs w:val="24"/>
        </w:rPr>
        <w:t>i</w:t>
      </w:r>
      <w:r w:rsidR="00275FB9" w:rsidRPr="003C55E2">
        <w:rPr>
          <w:rFonts w:ascii="Georgia" w:hAnsi="Georgia" w:cs="Times New Roman"/>
          <w:sz w:val="24"/>
          <w:szCs w:val="24"/>
        </w:rPr>
        <w:t xml:space="preserve">fikasi mutu dan informasi (lihat Sunarto, 2007). Misalnya, Lembaga Kliring dan Penjaminan (LKP) tidak selalu berhasil dalam: (i) mengarahkan Penyelenggara Pasar Lelang </w:t>
      </w:r>
      <w:r w:rsidR="00275FB9" w:rsidRPr="003C55E2">
        <w:rPr>
          <w:rFonts w:ascii="Georgia" w:hAnsi="Georgia" w:cs="Times New Roman"/>
          <w:i/>
          <w:sz w:val="24"/>
          <w:szCs w:val="24"/>
        </w:rPr>
        <w:t>Forward</w:t>
      </w:r>
      <w:r w:rsidR="00275FB9" w:rsidRPr="003C55E2">
        <w:rPr>
          <w:rFonts w:ascii="Georgia" w:hAnsi="Georgia" w:cs="Times New Roman"/>
          <w:sz w:val="24"/>
          <w:szCs w:val="24"/>
        </w:rPr>
        <w:t xml:space="preserve"> (PPLF) berlaku tertib; (ii) melakukan pemantauan dan evaluasi kegiatan PPLF</w:t>
      </w:r>
      <w:r w:rsidR="009F388F" w:rsidRPr="003C55E2">
        <w:rPr>
          <w:rFonts w:ascii="Georgia" w:hAnsi="Georgia" w:cs="Times New Roman"/>
          <w:sz w:val="24"/>
          <w:szCs w:val="24"/>
        </w:rPr>
        <w:t>, Lembaga Penja</w:t>
      </w:r>
      <w:r w:rsidR="00F21EB3" w:rsidRPr="003C55E2">
        <w:rPr>
          <w:rFonts w:ascii="Georgia" w:hAnsi="Georgia" w:cs="Times New Roman"/>
          <w:sz w:val="24"/>
          <w:szCs w:val="24"/>
        </w:rPr>
        <w:t>-</w:t>
      </w:r>
      <w:r w:rsidR="009F388F" w:rsidRPr="003C55E2">
        <w:rPr>
          <w:rFonts w:ascii="Georgia" w:hAnsi="Georgia" w:cs="Times New Roman"/>
          <w:sz w:val="24"/>
          <w:szCs w:val="24"/>
        </w:rPr>
        <w:t>minan dan pelaku pasar; (iii) menyetujui SOP yang ditetapkan PPLF dan Lembaga Penjaminan; dan (iv) mencegah kerugi</w:t>
      </w:r>
      <w:r w:rsidR="00F21EB3" w:rsidRPr="003C55E2">
        <w:rPr>
          <w:rFonts w:ascii="Georgia" w:hAnsi="Georgia" w:cs="Times New Roman"/>
          <w:sz w:val="24"/>
          <w:szCs w:val="24"/>
        </w:rPr>
        <w:t>-</w:t>
      </w:r>
      <w:r w:rsidR="009F388F" w:rsidRPr="003C55E2">
        <w:rPr>
          <w:rFonts w:ascii="Georgia" w:hAnsi="Georgia" w:cs="Times New Roman"/>
          <w:sz w:val="24"/>
          <w:szCs w:val="24"/>
        </w:rPr>
        <w:t>an masyarakat akibat pelanggaran pera</w:t>
      </w:r>
      <w:r w:rsidR="00F21EB3" w:rsidRPr="003C55E2">
        <w:rPr>
          <w:rFonts w:ascii="Georgia" w:hAnsi="Georgia" w:cs="Times New Roman"/>
          <w:sz w:val="24"/>
          <w:szCs w:val="24"/>
        </w:rPr>
        <w:t>-</w:t>
      </w:r>
      <w:r w:rsidR="009F388F" w:rsidRPr="003C55E2">
        <w:rPr>
          <w:rFonts w:ascii="Georgia" w:hAnsi="Georgia" w:cs="Times New Roman"/>
          <w:sz w:val="24"/>
          <w:szCs w:val="24"/>
        </w:rPr>
        <w:t>turan yang berlaku.</w:t>
      </w:r>
      <w:r w:rsidR="00120127" w:rsidRPr="003C55E2">
        <w:rPr>
          <w:rFonts w:ascii="Georgia" w:hAnsi="Georgia" w:cs="Times New Roman"/>
          <w:sz w:val="24"/>
          <w:szCs w:val="24"/>
        </w:rPr>
        <w:t xml:space="preserve"> Lembaga perbankan belum bisa: (i) membantu penyelesaian transaksi pasar lelang melalui skema transfer dana atau fasilitas SKBDN (Su</w:t>
      </w:r>
      <w:r w:rsidR="00F21EB3" w:rsidRPr="003C55E2">
        <w:rPr>
          <w:rFonts w:ascii="Georgia" w:hAnsi="Georgia" w:cs="Times New Roman"/>
          <w:sz w:val="24"/>
          <w:szCs w:val="24"/>
        </w:rPr>
        <w:t>-</w:t>
      </w:r>
      <w:r w:rsidR="00120127" w:rsidRPr="003C55E2">
        <w:rPr>
          <w:rFonts w:ascii="Georgia" w:hAnsi="Georgia" w:cs="Times New Roman"/>
          <w:sz w:val="24"/>
          <w:szCs w:val="24"/>
        </w:rPr>
        <w:t>rat Kredit Berdokumen Dalam Negeri); (ii) menyimpan uang muka dan uang jaminan transaksi, bekerjasama dengan LKP dalam rekening terpisah atas nama masing-masing pelaku; dan (iii) mem</w:t>
      </w:r>
      <w:r w:rsidR="00F21EB3" w:rsidRPr="003C55E2">
        <w:rPr>
          <w:rFonts w:ascii="Georgia" w:hAnsi="Georgia" w:cs="Times New Roman"/>
          <w:sz w:val="24"/>
          <w:szCs w:val="24"/>
        </w:rPr>
        <w:t>-</w:t>
      </w:r>
      <w:r w:rsidR="00120127" w:rsidRPr="003C55E2">
        <w:rPr>
          <w:rFonts w:ascii="Georgia" w:hAnsi="Georgia" w:cs="Times New Roman"/>
          <w:sz w:val="24"/>
          <w:szCs w:val="24"/>
        </w:rPr>
        <w:t>beri dukungan pembiayaan kepada pela</w:t>
      </w:r>
      <w:r w:rsidR="00F21EB3" w:rsidRPr="003C55E2">
        <w:rPr>
          <w:rFonts w:ascii="Georgia" w:hAnsi="Georgia" w:cs="Times New Roman"/>
          <w:sz w:val="24"/>
          <w:szCs w:val="24"/>
        </w:rPr>
        <w:t>-</w:t>
      </w:r>
      <w:r w:rsidR="00120127" w:rsidRPr="003C55E2">
        <w:rPr>
          <w:rFonts w:ascii="Georgia" w:hAnsi="Georgia" w:cs="Times New Roman"/>
          <w:sz w:val="24"/>
          <w:szCs w:val="24"/>
        </w:rPr>
        <w:t>ku pasar, dengan adanya kepastian pe</w:t>
      </w:r>
      <w:r w:rsidR="00F21EB3" w:rsidRPr="003C55E2">
        <w:rPr>
          <w:rFonts w:ascii="Georgia" w:hAnsi="Georgia" w:cs="Times New Roman"/>
          <w:sz w:val="24"/>
          <w:szCs w:val="24"/>
        </w:rPr>
        <w:t>-</w:t>
      </w:r>
      <w:r w:rsidR="00120127" w:rsidRPr="003C55E2">
        <w:rPr>
          <w:rFonts w:ascii="Georgia" w:hAnsi="Georgia" w:cs="Times New Roman"/>
          <w:sz w:val="24"/>
          <w:szCs w:val="24"/>
        </w:rPr>
        <w:t xml:space="preserve">nyelesaian kontrak jual beli </w:t>
      </w:r>
      <w:r w:rsidR="00120127" w:rsidRPr="003C55E2">
        <w:rPr>
          <w:rFonts w:ascii="Georgia" w:hAnsi="Georgia" w:cs="Times New Roman"/>
          <w:i/>
          <w:sz w:val="24"/>
          <w:szCs w:val="24"/>
        </w:rPr>
        <w:t>forward</w:t>
      </w:r>
      <w:r w:rsidR="00120127" w:rsidRPr="003C55E2">
        <w:rPr>
          <w:rFonts w:ascii="Georgia" w:hAnsi="Georgia" w:cs="Times New Roman"/>
          <w:sz w:val="24"/>
          <w:szCs w:val="24"/>
        </w:rPr>
        <w:t xml:space="preserve"> yang dijamin oleh LKP. Lembaga Ser</w:t>
      </w:r>
      <w:r w:rsidR="00F21EB3" w:rsidRPr="003C55E2">
        <w:rPr>
          <w:rFonts w:ascii="Georgia" w:hAnsi="Georgia" w:cs="Times New Roman"/>
          <w:sz w:val="24"/>
          <w:szCs w:val="24"/>
        </w:rPr>
        <w:t>-</w:t>
      </w:r>
      <w:r w:rsidR="00120127" w:rsidRPr="003C55E2">
        <w:rPr>
          <w:rFonts w:ascii="Georgia" w:hAnsi="Georgia" w:cs="Times New Roman"/>
          <w:sz w:val="24"/>
          <w:szCs w:val="24"/>
        </w:rPr>
        <w:t>tifikasi Mutu Komoditas, suatu lembaga independen yang dapat menerbitkan sertifikat mutu produk, tidak sepenuh</w:t>
      </w:r>
      <w:r w:rsidR="00F21EB3" w:rsidRPr="003C55E2">
        <w:rPr>
          <w:rFonts w:ascii="Georgia" w:hAnsi="Georgia" w:cs="Times New Roman"/>
          <w:sz w:val="24"/>
          <w:szCs w:val="24"/>
        </w:rPr>
        <w:t>-</w:t>
      </w:r>
      <w:r w:rsidR="00120127" w:rsidRPr="003C55E2">
        <w:rPr>
          <w:rFonts w:ascii="Georgia" w:hAnsi="Georgia" w:cs="Times New Roman"/>
          <w:sz w:val="24"/>
          <w:szCs w:val="24"/>
        </w:rPr>
        <w:t>nya dapat memastikan kualitas komo</w:t>
      </w:r>
      <w:r w:rsidR="00F21EB3" w:rsidRPr="003C55E2">
        <w:rPr>
          <w:rFonts w:ascii="Georgia" w:hAnsi="Georgia" w:cs="Times New Roman"/>
          <w:sz w:val="24"/>
          <w:szCs w:val="24"/>
        </w:rPr>
        <w:t>-</w:t>
      </w:r>
      <w:r w:rsidR="00120127" w:rsidRPr="003C55E2">
        <w:rPr>
          <w:rFonts w:ascii="Georgia" w:hAnsi="Georgia" w:cs="Times New Roman"/>
          <w:sz w:val="24"/>
          <w:szCs w:val="24"/>
        </w:rPr>
        <w:t>ditas; Lembaga penggudangan belum dapat berfungsi menyimpan dan memel</w:t>
      </w:r>
      <w:r w:rsidR="00F21EB3" w:rsidRPr="003C55E2">
        <w:rPr>
          <w:rFonts w:ascii="Georgia" w:hAnsi="Georgia" w:cs="Times New Roman"/>
          <w:sz w:val="24"/>
          <w:szCs w:val="24"/>
        </w:rPr>
        <w:t>-</w:t>
      </w:r>
      <w:r w:rsidR="00120127" w:rsidRPr="003C55E2">
        <w:rPr>
          <w:rFonts w:ascii="Georgia" w:hAnsi="Georgia" w:cs="Times New Roman"/>
          <w:sz w:val="24"/>
          <w:szCs w:val="24"/>
        </w:rPr>
        <w:t>ihara jumlah maupun mutu produk per</w:t>
      </w:r>
      <w:r w:rsidR="00F21EB3" w:rsidRPr="003C55E2">
        <w:rPr>
          <w:rFonts w:ascii="Georgia" w:hAnsi="Georgia" w:cs="Times New Roman"/>
          <w:sz w:val="24"/>
          <w:szCs w:val="24"/>
        </w:rPr>
        <w:t>-</w:t>
      </w:r>
      <w:r w:rsidR="00120127" w:rsidRPr="003C55E2">
        <w:rPr>
          <w:rFonts w:ascii="Georgia" w:hAnsi="Georgia" w:cs="Times New Roman"/>
          <w:sz w:val="24"/>
          <w:szCs w:val="24"/>
        </w:rPr>
        <w:t>tanian yang disimpan; Lembaga asuransi belum bersedia sepenuhnya memberikan perlindungan terhadap resiko kehilang</w:t>
      </w:r>
      <w:r w:rsidR="00F21EB3" w:rsidRPr="003C55E2">
        <w:rPr>
          <w:rFonts w:ascii="Georgia" w:hAnsi="Georgia" w:cs="Times New Roman"/>
          <w:sz w:val="24"/>
          <w:szCs w:val="24"/>
        </w:rPr>
        <w:t>-</w:t>
      </w:r>
      <w:r w:rsidR="00120127" w:rsidRPr="003C55E2">
        <w:rPr>
          <w:rFonts w:ascii="Georgia" w:hAnsi="Georgia" w:cs="Times New Roman"/>
          <w:sz w:val="24"/>
          <w:szCs w:val="24"/>
        </w:rPr>
        <w:t>an, kebakaran dan sebagainya.</w:t>
      </w:r>
    </w:p>
    <w:p w:rsidR="00120127" w:rsidRPr="003C55E2" w:rsidRDefault="00120127" w:rsidP="004D506F">
      <w:pPr>
        <w:ind w:firstLine="720"/>
        <w:rPr>
          <w:rFonts w:ascii="Georgia" w:hAnsi="Georgia" w:cs="Times New Roman"/>
          <w:sz w:val="24"/>
          <w:szCs w:val="24"/>
        </w:rPr>
      </w:pPr>
      <w:r w:rsidRPr="003C55E2">
        <w:rPr>
          <w:rFonts w:ascii="Georgia" w:hAnsi="Georgia" w:cs="Times New Roman"/>
          <w:sz w:val="24"/>
          <w:szCs w:val="24"/>
        </w:rPr>
        <w:t>Soal plkp Sumatera Barat ke de</w:t>
      </w:r>
      <w:r w:rsidR="00F21EB3" w:rsidRPr="003C55E2">
        <w:rPr>
          <w:rFonts w:ascii="Georgia" w:hAnsi="Georgia" w:cs="Times New Roman"/>
          <w:sz w:val="24"/>
          <w:szCs w:val="24"/>
        </w:rPr>
        <w:t>-</w:t>
      </w:r>
      <w:r w:rsidRPr="003C55E2">
        <w:rPr>
          <w:rFonts w:ascii="Georgia" w:hAnsi="Georgia" w:cs="Times New Roman"/>
          <w:sz w:val="24"/>
          <w:szCs w:val="24"/>
        </w:rPr>
        <w:t xml:space="preserve">pan juga melekat pada berbagai hal berikut. </w:t>
      </w:r>
      <w:r w:rsidRPr="003C55E2">
        <w:rPr>
          <w:rFonts w:ascii="Georgia" w:hAnsi="Georgia" w:cs="Times New Roman"/>
          <w:sz w:val="24"/>
          <w:szCs w:val="24"/>
          <w:u w:val="single"/>
        </w:rPr>
        <w:t>Pertama</w:t>
      </w:r>
      <w:r w:rsidRPr="003C55E2">
        <w:rPr>
          <w:rFonts w:ascii="Georgia" w:hAnsi="Georgia" w:cs="Times New Roman"/>
          <w:sz w:val="24"/>
          <w:szCs w:val="24"/>
        </w:rPr>
        <w:t xml:space="preserve"> karena ekspor yang masih didominasi oleh produk primer, sementara di sisi lain</w:t>
      </w:r>
      <w:r w:rsidR="006A4247" w:rsidRPr="003C55E2">
        <w:rPr>
          <w:rFonts w:ascii="Georgia" w:hAnsi="Georgia" w:cs="Times New Roman"/>
          <w:sz w:val="24"/>
          <w:szCs w:val="24"/>
        </w:rPr>
        <w:t xml:space="preserve"> produk agroin</w:t>
      </w:r>
      <w:r w:rsidR="00D43892" w:rsidRPr="003C55E2">
        <w:rPr>
          <w:rFonts w:ascii="Georgia" w:hAnsi="Georgia" w:cs="Times New Roman"/>
          <w:sz w:val="24"/>
          <w:szCs w:val="24"/>
        </w:rPr>
        <w:t>-</w:t>
      </w:r>
      <w:r w:rsidR="006A4247" w:rsidRPr="003C55E2">
        <w:rPr>
          <w:rFonts w:ascii="Georgia" w:hAnsi="Georgia" w:cs="Times New Roman"/>
          <w:sz w:val="24"/>
          <w:szCs w:val="24"/>
        </w:rPr>
        <w:t xml:space="preserve">dustri masih kurang mampu bersaing akibat standar mutunya yang rendah, keragaman kualitas dan tingginya biaya </w:t>
      </w:r>
      <w:r w:rsidR="006A4247" w:rsidRPr="003C55E2">
        <w:rPr>
          <w:rFonts w:ascii="Georgia" w:hAnsi="Georgia" w:cs="Times New Roman"/>
          <w:i/>
          <w:sz w:val="24"/>
          <w:szCs w:val="24"/>
        </w:rPr>
        <w:t>delivery</w:t>
      </w:r>
      <w:r w:rsidR="006A4247" w:rsidRPr="003C55E2">
        <w:rPr>
          <w:rFonts w:ascii="Georgia" w:hAnsi="Georgia" w:cs="Times New Roman"/>
          <w:sz w:val="24"/>
          <w:szCs w:val="24"/>
        </w:rPr>
        <w:t xml:space="preserve"> dan transportasi. </w:t>
      </w:r>
      <w:r w:rsidR="006A4247" w:rsidRPr="003C55E2">
        <w:rPr>
          <w:rFonts w:ascii="Georgia" w:hAnsi="Georgia" w:cs="Times New Roman"/>
          <w:sz w:val="24"/>
          <w:szCs w:val="24"/>
          <w:u w:val="single"/>
        </w:rPr>
        <w:t>Kedua</w:t>
      </w:r>
      <w:r w:rsidR="006A4247" w:rsidRPr="003C55E2">
        <w:rPr>
          <w:rFonts w:ascii="Georgia" w:hAnsi="Georgia" w:cs="Times New Roman"/>
          <w:sz w:val="24"/>
          <w:szCs w:val="24"/>
        </w:rPr>
        <w:t xml:space="preserve"> karena sejumlah produk masih tergantung mu</w:t>
      </w:r>
      <w:r w:rsidR="00F21EB3" w:rsidRPr="003C55E2">
        <w:rPr>
          <w:rFonts w:ascii="Georgia" w:hAnsi="Georgia" w:cs="Times New Roman"/>
          <w:sz w:val="24"/>
          <w:szCs w:val="24"/>
        </w:rPr>
        <w:t>-</w:t>
      </w:r>
      <w:r w:rsidR="006A4247" w:rsidRPr="003C55E2">
        <w:rPr>
          <w:rFonts w:ascii="Georgia" w:hAnsi="Georgia" w:cs="Times New Roman"/>
          <w:sz w:val="24"/>
          <w:szCs w:val="24"/>
        </w:rPr>
        <w:t xml:space="preserve">sim, dan investasi agroindustri kurang menarik karena jangka lebih panjang </w:t>
      </w:r>
      <w:r w:rsidR="006A4247" w:rsidRPr="003C55E2">
        <w:rPr>
          <w:rFonts w:ascii="Georgia" w:hAnsi="Georgia" w:cs="Times New Roman"/>
          <w:sz w:val="24"/>
          <w:szCs w:val="24"/>
        </w:rPr>
        <w:lastRenderedPageBreak/>
        <w:t xml:space="preserve">dari manufaktur lainnya. </w:t>
      </w:r>
      <w:r w:rsidR="006A4247" w:rsidRPr="003C55E2">
        <w:rPr>
          <w:rFonts w:ascii="Georgia" w:hAnsi="Georgia" w:cs="Times New Roman"/>
          <w:sz w:val="24"/>
          <w:szCs w:val="24"/>
          <w:u w:val="single"/>
        </w:rPr>
        <w:t>Ketiga</w:t>
      </w:r>
      <w:r w:rsidR="006A4247" w:rsidRPr="003C55E2">
        <w:rPr>
          <w:rFonts w:ascii="Georgia" w:hAnsi="Georgia" w:cs="Times New Roman"/>
          <w:sz w:val="24"/>
          <w:szCs w:val="24"/>
        </w:rPr>
        <w:t xml:space="preserve"> karena sebagian besar bahan baku agroindustri dihasilkan petani dengan teknologi sederhana, skala kurang ekonomis, dan kurang memperhatikan aspek kualitas (Aisman, 2006).</w:t>
      </w:r>
    </w:p>
    <w:p w:rsidR="006A4247" w:rsidRPr="003C55E2" w:rsidRDefault="006A4247" w:rsidP="004D506F">
      <w:pPr>
        <w:ind w:firstLine="720"/>
        <w:rPr>
          <w:rFonts w:ascii="Georgia" w:hAnsi="Georgia" w:cs="Times New Roman"/>
          <w:sz w:val="24"/>
          <w:szCs w:val="24"/>
        </w:rPr>
      </w:pPr>
      <w:r w:rsidRPr="003C55E2">
        <w:rPr>
          <w:rFonts w:ascii="Georgia" w:hAnsi="Georgia" w:cs="Times New Roman"/>
          <w:sz w:val="24"/>
          <w:szCs w:val="24"/>
        </w:rPr>
        <w:t>Penyelenggaraan plkp di Suma</w:t>
      </w:r>
      <w:r w:rsidR="00D43892" w:rsidRPr="003C55E2">
        <w:rPr>
          <w:rFonts w:ascii="Georgia" w:hAnsi="Georgia" w:cs="Times New Roman"/>
          <w:sz w:val="24"/>
          <w:szCs w:val="24"/>
        </w:rPr>
        <w:t>-</w:t>
      </w:r>
      <w:r w:rsidRPr="003C55E2">
        <w:rPr>
          <w:rFonts w:ascii="Georgia" w:hAnsi="Georgia" w:cs="Times New Roman"/>
          <w:sz w:val="24"/>
          <w:szCs w:val="24"/>
        </w:rPr>
        <w:t>tera Barat dihadapkan pada persoalan dari sisi petani maupun dari sisi penye</w:t>
      </w:r>
      <w:r w:rsidR="00F21EB3" w:rsidRPr="003C55E2">
        <w:rPr>
          <w:rFonts w:ascii="Georgia" w:hAnsi="Georgia" w:cs="Times New Roman"/>
          <w:sz w:val="24"/>
          <w:szCs w:val="24"/>
        </w:rPr>
        <w:t>-</w:t>
      </w:r>
      <w:r w:rsidRPr="003C55E2">
        <w:rPr>
          <w:rFonts w:ascii="Georgia" w:hAnsi="Georgia" w:cs="Times New Roman"/>
          <w:sz w:val="24"/>
          <w:szCs w:val="24"/>
        </w:rPr>
        <w:t>lenggara lelang sendiri (lihat Disperin</w:t>
      </w:r>
      <w:r w:rsidR="00F21EB3" w:rsidRPr="003C55E2">
        <w:rPr>
          <w:rFonts w:ascii="Georgia" w:hAnsi="Georgia" w:cs="Times New Roman"/>
          <w:sz w:val="24"/>
          <w:szCs w:val="24"/>
        </w:rPr>
        <w:t>-</w:t>
      </w:r>
      <w:r w:rsidRPr="003C55E2">
        <w:rPr>
          <w:rFonts w:ascii="Georgia" w:hAnsi="Georgia" w:cs="Times New Roman"/>
          <w:sz w:val="24"/>
          <w:szCs w:val="24"/>
        </w:rPr>
        <w:t>dag Propinsi Sumatera Barat, 2006 dan Hafizah, 2005). Dari sisi petani terlihat adanya: (i) petani produsen (produk sayuran) dan pelaku tataniaga yang masih melakukan cara pemasaran lang</w:t>
      </w:r>
      <w:r w:rsidR="00F21EB3" w:rsidRPr="003C55E2">
        <w:rPr>
          <w:rFonts w:ascii="Georgia" w:hAnsi="Georgia" w:cs="Times New Roman"/>
          <w:sz w:val="24"/>
          <w:szCs w:val="24"/>
        </w:rPr>
        <w:t>-</w:t>
      </w:r>
      <w:r w:rsidRPr="003C55E2">
        <w:rPr>
          <w:rFonts w:ascii="Georgia" w:hAnsi="Georgia" w:cs="Times New Roman"/>
          <w:sz w:val="24"/>
          <w:szCs w:val="24"/>
        </w:rPr>
        <w:t>sung ke pedagang pengumpul di tingkat nagari (desa) atau kecamatan, atau bahkan ke pedagang besar dari pasar induk yang datang ke lokasi produksi (lihat juga Anugrah, 2004); (ii) konvensi atau kontrak penjualan produk kepada pedagang-pedagang akibat ketergan</w:t>
      </w:r>
      <w:r w:rsidR="00F21EB3" w:rsidRPr="003C55E2">
        <w:rPr>
          <w:rFonts w:ascii="Georgia" w:hAnsi="Georgia" w:cs="Times New Roman"/>
          <w:sz w:val="24"/>
          <w:szCs w:val="24"/>
        </w:rPr>
        <w:t>-</w:t>
      </w:r>
      <w:r w:rsidRPr="003C55E2">
        <w:rPr>
          <w:rFonts w:ascii="Georgia" w:hAnsi="Georgia" w:cs="Times New Roman"/>
          <w:sz w:val="24"/>
          <w:szCs w:val="24"/>
        </w:rPr>
        <w:t>tungan petani kepada mereka dalam penyediaan permodalan usahatani; (iii) jaminan penampungan dan produk oleh pedagang-pedagang yang lebih baik dari</w:t>
      </w:r>
      <w:r w:rsidR="00F21EB3" w:rsidRPr="003C55E2">
        <w:rPr>
          <w:rFonts w:ascii="Georgia" w:hAnsi="Georgia" w:cs="Times New Roman"/>
          <w:sz w:val="24"/>
          <w:szCs w:val="24"/>
        </w:rPr>
        <w:t>-</w:t>
      </w:r>
      <w:r w:rsidRPr="003C55E2">
        <w:rPr>
          <w:rFonts w:ascii="Georgia" w:hAnsi="Georgia" w:cs="Times New Roman"/>
          <w:sz w:val="24"/>
          <w:szCs w:val="24"/>
        </w:rPr>
        <w:t>pada jaminan yang ditawarkan oleh lem</w:t>
      </w:r>
      <w:r w:rsidR="00F21EB3" w:rsidRPr="003C55E2">
        <w:rPr>
          <w:rFonts w:ascii="Georgia" w:hAnsi="Georgia" w:cs="Times New Roman"/>
          <w:sz w:val="24"/>
          <w:szCs w:val="24"/>
        </w:rPr>
        <w:t>-</w:t>
      </w:r>
      <w:r w:rsidRPr="003C55E2">
        <w:rPr>
          <w:rFonts w:ascii="Georgia" w:hAnsi="Georgia" w:cs="Times New Roman"/>
          <w:sz w:val="24"/>
          <w:szCs w:val="24"/>
        </w:rPr>
        <w:t>baga-lembaga yang ditugaskan; dan (iv) keterbatasan skala penyediaan komodi</w:t>
      </w:r>
      <w:r w:rsidR="00D43892" w:rsidRPr="003C55E2">
        <w:rPr>
          <w:rFonts w:ascii="Georgia" w:hAnsi="Georgia" w:cs="Times New Roman"/>
          <w:sz w:val="24"/>
          <w:szCs w:val="24"/>
        </w:rPr>
        <w:t>-</w:t>
      </w:r>
      <w:r w:rsidRPr="003C55E2">
        <w:rPr>
          <w:rFonts w:ascii="Georgia" w:hAnsi="Georgia" w:cs="Times New Roman"/>
          <w:sz w:val="24"/>
          <w:szCs w:val="24"/>
        </w:rPr>
        <w:t>tas (akibat kecilnya skala usahatani) yang menyebabkan rendahnya posisi tawar-menawar petani di pasar lelang.</w:t>
      </w:r>
    </w:p>
    <w:p w:rsidR="006A4247" w:rsidRPr="003C55E2" w:rsidRDefault="006A4247" w:rsidP="004D506F">
      <w:pPr>
        <w:ind w:firstLine="720"/>
        <w:rPr>
          <w:rFonts w:ascii="Georgia" w:hAnsi="Georgia" w:cs="Times New Roman"/>
          <w:sz w:val="24"/>
          <w:szCs w:val="24"/>
        </w:rPr>
      </w:pPr>
      <w:r w:rsidRPr="003C55E2">
        <w:rPr>
          <w:rFonts w:ascii="Georgia" w:hAnsi="Georgia" w:cs="Times New Roman"/>
          <w:sz w:val="24"/>
          <w:szCs w:val="24"/>
        </w:rPr>
        <w:t>Persoalan yang dihadapi penye</w:t>
      </w:r>
      <w:r w:rsidR="00BD7C5C" w:rsidRPr="003C55E2">
        <w:rPr>
          <w:rFonts w:ascii="Georgia" w:hAnsi="Georgia" w:cs="Times New Roman"/>
          <w:sz w:val="24"/>
          <w:szCs w:val="24"/>
        </w:rPr>
        <w:t>-</w:t>
      </w:r>
      <w:r w:rsidRPr="003C55E2">
        <w:rPr>
          <w:rFonts w:ascii="Georgia" w:hAnsi="Georgia" w:cs="Times New Roman"/>
          <w:sz w:val="24"/>
          <w:szCs w:val="24"/>
        </w:rPr>
        <w:t>lenggara meliputi: (i) keterbatasan pra</w:t>
      </w:r>
      <w:r w:rsidR="00F21EB3" w:rsidRPr="003C55E2">
        <w:rPr>
          <w:rFonts w:ascii="Georgia" w:hAnsi="Georgia" w:cs="Times New Roman"/>
          <w:sz w:val="24"/>
          <w:szCs w:val="24"/>
        </w:rPr>
        <w:t>-</w:t>
      </w:r>
      <w:r w:rsidRPr="003C55E2">
        <w:rPr>
          <w:rFonts w:ascii="Georgia" w:hAnsi="Georgia" w:cs="Times New Roman"/>
          <w:sz w:val="24"/>
          <w:szCs w:val="24"/>
        </w:rPr>
        <w:t>sarana; (ii) tempat penyelenggaraan yang cenderung eksklusif (di hotel), disamping mahal juga jauh dari jang</w:t>
      </w:r>
      <w:r w:rsidR="00BD7C5C" w:rsidRPr="003C55E2">
        <w:rPr>
          <w:rFonts w:ascii="Georgia" w:hAnsi="Georgia" w:cs="Times New Roman"/>
          <w:sz w:val="24"/>
          <w:szCs w:val="24"/>
        </w:rPr>
        <w:t>-</w:t>
      </w:r>
      <w:r w:rsidRPr="003C55E2">
        <w:rPr>
          <w:rFonts w:ascii="Georgia" w:hAnsi="Georgia" w:cs="Times New Roman"/>
          <w:sz w:val="24"/>
          <w:szCs w:val="24"/>
        </w:rPr>
        <w:t>kauan petani; (iii) sumberdaya manusia penyelenggara lelang terbatas</w:t>
      </w:r>
      <w:r w:rsidR="00B0364E" w:rsidRPr="003C55E2">
        <w:rPr>
          <w:rFonts w:ascii="Georgia" w:hAnsi="Georgia" w:cs="Times New Roman"/>
          <w:sz w:val="24"/>
          <w:szCs w:val="24"/>
        </w:rPr>
        <w:t>: pemandu lelang, operator komputer, tanaga pe</w:t>
      </w:r>
      <w:r w:rsidR="00F21EB3" w:rsidRPr="003C55E2">
        <w:rPr>
          <w:rFonts w:ascii="Georgia" w:hAnsi="Georgia" w:cs="Times New Roman"/>
          <w:sz w:val="24"/>
          <w:szCs w:val="24"/>
        </w:rPr>
        <w:t>-</w:t>
      </w:r>
      <w:r w:rsidR="00B0364E" w:rsidRPr="003C55E2">
        <w:rPr>
          <w:rFonts w:ascii="Georgia" w:hAnsi="Georgia" w:cs="Times New Roman"/>
          <w:sz w:val="24"/>
          <w:szCs w:val="24"/>
        </w:rPr>
        <w:t>mandu pengisian formulir; (iv) legalitas organisasi penyelenggara, memerlukan Keputusan Gubernur; dan (v) belum adanya ekstra institusi semacam komite arbitrase yang akan menangani masalah pascalelang (Disperindag Propinsi Su</w:t>
      </w:r>
      <w:r w:rsidR="00430B23" w:rsidRPr="003C55E2">
        <w:rPr>
          <w:rFonts w:ascii="Georgia" w:hAnsi="Georgia" w:cs="Times New Roman"/>
          <w:sz w:val="24"/>
          <w:szCs w:val="24"/>
        </w:rPr>
        <w:t>-</w:t>
      </w:r>
      <w:r w:rsidR="00B0364E" w:rsidRPr="003C55E2">
        <w:rPr>
          <w:rFonts w:ascii="Georgia" w:hAnsi="Georgia" w:cs="Times New Roman"/>
          <w:sz w:val="24"/>
          <w:szCs w:val="24"/>
        </w:rPr>
        <w:t>matera Barat, 2006).</w:t>
      </w:r>
    </w:p>
    <w:p w:rsidR="00B0364E" w:rsidRPr="003C55E2" w:rsidRDefault="00B0364E" w:rsidP="004D506F">
      <w:pPr>
        <w:ind w:firstLine="720"/>
        <w:rPr>
          <w:rFonts w:ascii="Georgia" w:hAnsi="Georgia" w:cs="Times New Roman"/>
          <w:sz w:val="24"/>
          <w:szCs w:val="24"/>
        </w:rPr>
      </w:pPr>
      <w:r w:rsidRPr="003C55E2">
        <w:rPr>
          <w:rFonts w:ascii="Georgia" w:hAnsi="Georgia" w:cs="Times New Roman"/>
          <w:sz w:val="24"/>
          <w:szCs w:val="24"/>
        </w:rPr>
        <w:t>Dari sisi proses (pasar lelang) ter</w:t>
      </w:r>
      <w:r w:rsidR="00F21EB3" w:rsidRPr="003C55E2">
        <w:rPr>
          <w:rFonts w:ascii="Georgia" w:hAnsi="Georgia" w:cs="Times New Roman"/>
          <w:sz w:val="24"/>
          <w:szCs w:val="24"/>
        </w:rPr>
        <w:t>-</w:t>
      </w:r>
      <w:r w:rsidRPr="003C55E2">
        <w:rPr>
          <w:rFonts w:ascii="Georgia" w:hAnsi="Georgia" w:cs="Times New Roman"/>
          <w:sz w:val="24"/>
          <w:szCs w:val="24"/>
        </w:rPr>
        <w:t xml:space="preserve">lihat: (i) keberadaan dan fungsi pasar lelang seringkali kurang strategis, atau </w:t>
      </w:r>
      <w:r w:rsidRPr="003C55E2">
        <w:rPr>
          <w:rFonts w:ascii="Georgia" w:hAnsi="Georgia" w:cs="Times New Roman"/>
          <w:sz w:val="24"/>
          <w:szCs w:val="24"/>
        </w:rPr>
        <w:lastRenderedPageBreak/>
        <w:t xml:space="preserve">juga belum tersosialisasi dengan baik kepada pelaku-pelaku pasar, khususnya kepada petani (lihat Hafizah, 2005). Muncul saran untuk mengembangkan strategi pasar lelang, misalnya sekaligus dengan menggunakan sistem elektronik </w:t>
      </w:r>
      <w:r w:rsidRPr="003C55E2">
        <w:rPr>
          <w:rFonts w:ascii="Georgia" w:hAnsi="Georgia" w:cs="Times New Roman"/>
          <w:i/>
          <w:sz w:val="24"/>
          <w:szCs w:val="24"/>
        </w:rPr>
        <w:t>E-Commerce</w:t>
      </w:r>
      <w:r w:rsidRPr="003C55E2">
        <w:rPr>
          <w:rFonts w:ascii="Georgia" w:hAnsi="Georgia" w:cs="Times New Roman"/>
          <w:sz w:val="24"/>
          <w:szCs w:val="24"/>
        </w:rPr>
        <w:t>, namun metoda ini ternya</w:t>
      </w:r>
      <w:r w:rsidR="00F21EB3" w:rsidRPr="003C55E2">
        <w:rPr>
          <w:rFonts w:ascii="Georgia" w:hAnsi="Georgia" w:cs="Times New Roman"/>
          <w:sz w:val="24"/>
          <w:szCs w:val="24"/>
        </w:rPr>
        <w:t>-</w:t>
      </w:r>
      <w:r w:rsidRPr="003C55E2">
        <w:rPr>
          <w:rFonts w:ascii="Georgia" w:hAnsi="Georgia" w:cs="Times New Roman"/>
          <w:sz w:val="24"/>
          <w:szCs w:val="24"/>
        </w:rPr>
        <w:t>ta tidak sederhana dan masih jauh dari jangkauan petani, baik secara fisik, baik secara fisik, apalagi secara keopentingan. Dengan begitu, pemanfa</w:t>
      </w:r>
      <w:r w:rsidR="00221B5F" w:rsidRPr="003C55E2">
        <w:rPr>
          <w:rFonts w:ascii="Georgia" w:hAnsi="Georgia" w:cs="Times New Roman"/>
          <w:sz w:val="24"/>
          <w:szCs w:val="24"/>
        </w:rPr>
        <w:t>at</w:t>
      </w:r>
      <w:r w:rsidRPr="003C55E2">
        <w:rPr>
          <w:rFonts w:ascii="Georgia" w:hAnsi="Georgia" w:cs="Times New Roman"/>
          <w:sz w:val="24"/>
          <w:szCs w:val="24"/>
        </w:rPr>
        <w:t xml:space="preserve">an </w:t>
      </w:r>
      <w:r w:rsidRPr="003C55E2">
        <w:rPr>
          <w:rFonts w:ascii="Georgia" w:hAnsi="Georgia" w:cs="Times New Roman"/>
          <w:i/>
          <w:sz w:val="24"/>
          <w:szCs w:val="24"/>
        </w:rPr>
        <w:t>E-Com</w:t>
      </w:r>
      <w:r w:rsidR="00F21EB3" w:rsidRPr="003C55E2">
        <w:rPr>
          <w:rFonts w:ascii="Georgia" w:hAnsi="Georgia" w:cs="Times New Roman"/>
          <w:i/>
          <w:sz w:val="24"/>
          <w:szCs w:val="24"/>
        </w:rPr>
        <w:t>-</w:t>
      </w:r>
      <w:r w:rsidRPr="003C55E2">
        <w:rPr>
          <w:rFonts w:ascii="Georgia" w:hAnsi="Georgia" w:cs="Times New Roman"/>
          <w:i/>
          <w:sz w:val="24"/>
          <w:szCs w:val="24"/>
        </w:rPr>
        <w:t>merce</w:t>
      </w:r>
      <w:r w:rsidRPr="003C55E2">
        <w:rPr>
          <w:rFonts w:ascii="Georgia" w:hAnsi="Georgia" w:cs="Times New Roman"/>
          <w:sz w:val="24"/>
          <w:szCs w:val="24"/>
        </w:rPr>
        <w:t xml:space="preserve"> justru dinilai kontroversial, dan akan menjadi kontradiksi terhadap kese</w:t>
      </w:r>
      <w:r w:rsidR="00F21EB3" w:rsidRPr="003C55E2">
        <w:rPr>
          <w:rFonts w:ascii="Georgia" w:hAnsi="Georgia" w:cs="Times New Roman"/>
          <w:sz w:val="24"/>
          <w:szCs w:val="24"/>
        </w:rPr>
        <w:t>-</w:t>
      </w:r>
      <w:r w:rsidRPr="003C55E2">
        <w:rPr>
          <w:rFonts w:ascii="Georgia" w:hAnsi="Georgia" w:cs="Times New Roman"/>
          <w:sz w:val="24"/>
          <w:szCs w:val="24"/>
        </w:rPr>
        <w:t>jahteraan petani (lihat Kesuma, n.d.).</w:t>
      </w:r>
    </w:p>
    <w:p w:rsidR="004D506F" w:rsidRPr="003C55E2" w:rsidRDefault="00B0364E" w:rsidP="004D506F">
      <w:pPr>
        <w:ind w:firstLine="720"/>
        <w:rPr>
          <w:rFonts w:ascii="Georgia" w:hAnsi="Georgia" w:cs="Times New Roman"/>
          <w:sz w:val="24"/>
          <w:szCs w:val="24"/>
        </w:rPr>
      </w:pPr>
      <w:r w:rsidRPr="003C55E2">
        <w:rPr>
          <w:rFonts w:ascii="Georgia" w:hAnsi="Georgia" w:cs="Times New Roman"/>
          <w:sz w:val="24"/>
          <w:szCs w:val="24"/>
        </w:rPr>
        <w:t>Sehubungan dengan hal-hal sebe</w:t>
      </w:r>
      <w:r w:rsidR="00F21EB3" w:rsidRPr="003C55E2">
        <w:rPr>
          <w:rFonts w:ascii="Georgia" w:hAnsi="Georgia" w:cs="Times New Roman"/>
          <w:sz w:val="24"/>
          <w:szCs w:val="24"/>
        </w:rPr>
        <w:t>-</w:t>
      </w:r>
      <w:r w:rsidRPr="003C55E2">
        <w:rPr>
          <w:rFonts w:ascii="Georgia" w:hAnsi="Georgia" w:cs="Times New Roman"/>
          <w:sz w:val="24"/>
          <w:szCs w:val="24"/>
        </w:rPr>
        <w:t>lumnya, dapat dibayangkan magnitud persoalan plkp ketika Piagam Asean su</w:t>
      </w:r>
      <w:r w:rsidR="00F21EB3" w:rsidRPr="003C55E2">
        <w:rPr>
          <w:rFonts w:ascii="Georgia" w:hAnsi="Georgia" w:cs="Times New Roman"/>
          <w:sz w:val="24"/>
          <w:szCs w:val="24"/>
        </w:rPr>
        <w:t>-</w:t>
      </w:r>
      <w:r w:rsidRPr="003C55E2">
        <w:rPr>
          <w:rFonts w:ascii="Georgia" w:hAnsi="Georgia" w:cs="Times New Roman"/>
          <w:sz w:val="24"/>
          <w:szCs w:val="24"/>
        </w:rPr>
        <w:t>dah dijalankan dengan wujud terbentuk</w:t>
      </w:r>
      <w:r w:rsidR="00F21EB3" w:rsidRPr="003C55E2">
        <w:rPr>
          <w:rFonts w:ascii="Georgia" w:hAnsi="Georgia" w:cs="Times New Roman"/>
          <w:sz w:val="24"/>
          <w:szCs w:val="24"/>
        </w:rPr>
        <w:t>-</w:t>
      </w:r>
      <w:r w:rsidRPr="003C55E2">
        <w:rPr>
          <w:rFonts w:ascii="Georgia" w:hAnsi="Georgia" w:cs="Times New Roman"/>
          <w:sz w:val="24"/>
          <w:szCs w:val="24"/>
        </w:rPr>
        <w:t xml:space="preserve">nya </w:t>
      </w:r>
      <w:r w:rsidRPr="003C55E2">
        <w:rPr>
          <w:rFonts w:ascii="Georgia" w:hAnsi="Georgia" w:cs="Times New Roman"/>
          <w:i/>
          <w:sz w:val="24"/>
          <w:szCs w:val="24"/>
        </w:rPr>
        <w:t>Asean Economic Community</w:t>
      </w:r>
      <w:r w:rsidRPr="003C55E2">
        <w:rPr>
          <w:rFonts w:ascii="Georgia" w:hAnsi="Georgia" w:cs="Times New Roman"/>
          <w:sz w:val="24"/>
          <w:szCs w:val="24"/>
        </w:rPr>
        <w:t xml:space="preserve"> (AEC, 2005). Tantangan penyelenggaraan plkp</w:t>
      </w:r>
      <w:r w:rsidR="00C657F9" w:rsidRPr="003C55E2">
        <w:rPr>
          <w:rFonts w:ascii="Georgia" w:hAnsi="Georgia" w:cs="Times New Roman"/>
          <w:sz w:val="24"/>
          <w:szCs w:val="24"/>
        </w:rPr>
        <w:t xml:space="preserve"> akan semakin berat karena secara oto</w:t>
      </w:r>
      <w:r w:rsidR="00F21EB3" w:rsidRPr="003C55E2">
        <w:rPr>
          <w:rFonts w:ascii="Georgia" w:hAnsi="Georgia" w:cs="Times New Roman"/>
          <w:sz w:val="24"/>
          <w:szCs w:val="24"/>
        </w:rPr>
        <w:t>-</w:t>
      </w:r>
      <w:r w:rsidR="00C657F9" w:rsidRPr="003C55E2">
        <w:rPr>
          <w:rFonts w:ascii="Georgia" w:hAnsi="Georgia" w:cs="Times New Roman"/>
          <w:sz w:val="24"/>
          <w:szCs w:val="24"/>
        </w:rPr>
        <w:t>matis akan terintegrasi ke dalam pasar regional maupun internasional. Lalu apa yang mesti dipersiapkan secara bersama. Jawaban generiknya adalah kerjasama antar sesama negara Asean itu sendiri. Soalnya adalah bagaimana menum</w:t>
      </w:r>
      <w:r w:rsidR="00F21EB3" w:rsidRPr="003C55E2">
        <w:rPr>
          <w:rFonts w:ascii="Georgia" w:hAnsi="Georgia" w:cs="Times New Roman"/>
          <w:sz w:val="24"/>
          <w:szCs w:val="24"/>
        </w:rPr>
        <w:t>-</w:t>
      </w:r>
      <w:r w:rsidR="00C657F9" w:rsidRPr="003C55E2">
        <w:rPr>
          <w:rFonts w:ascii="Georgia" w:hAnsi="Georgia" w:cs="Times New Roman"/>
          <w:sz w:val="24"/>
          <w:szCs w:val="24"/>
        </w:rPr>
        <w:t>buhkan kerjasama antara pelaku-pelaku (termasuk pemerintah dan asosiasi-asosiasi terkait) dalam plkp itu sendiri terlebih dahulu? Jangan harap pelaku-pelaku lokal, khususnya petani, akan survive dalam plkp yang yang terinte</w:t>
      </w:r>
      <w:r w:rsidR="00F21EB3" w:rsidRPr="003C55E2">
        <w:rPr>
          <w:rFonts w:ascii="Georgia" w:hAnsi="Georgia" w:cs="Times New Roman"/>
          <w:sz w:val="24"/>
          <w:szCs w:val="24"/>
        </w:rPr>
        <w:t>-</w:t>
      </w:r>
      <w:r w:rsidR="00C657F9" w:rsidRPr="003C55E2">
        <w:rPr>
          <w:rFonts w:ascii="Georgia" w:hAnsi="Georgia" w:cs="Times New Roman"/>
          <w:sz w:val="24"/>
          <w:szCs w:val="24"/>
        </w:rPr>
        <w:t>grasi dalam struktur tunggal Asean, apabila kerjasama tersebut tidak dapat ditumbuhkan</w:t>
      </w:r>
      <w:r w:rsidR="0092770B" w:rsidRPr="003C55E2">
        <w:rPr>
          <w:rFonts w:ascii="Georgia" w:hAnsi="Georgia" w:cs="Times New Roman"/>
          <w:sz w:val="24"/>
          <w:szCs w:val="24"/>
        </w:rPr>
        <w:t xml:space="preserve"> dengan sungguh-sungguh.</w:t>
      </w:r>
    </w:p>
    <w:p w:rsidR="00B0364E" w:rsidRPr="003C55E2" w:rsidRDefault="0092770B" w:rsidP="000F6943">
      <w:pPr>
        <w:spacing w:before="240" w:after="120"/>
        <w:rPr>
          <w:rFonts w:ascii="Georgia" w:hAnsi="Georgia" w:cs="Times New Roman"/>
          <w:b/>
          <w:sz w:val="24"/>
          <w:szCs w:val="24"/>
        </w:rPr>
      </w:pPr>
      <w:r w:rsidRPr="003C55E2">
        <w:rPr>
          <w:rFonts w:ascii="Georgia" w:hAnsi="Georgia" w:cs="Times New Roman"/>
          <w:b/>
          <w:sz w:val="24"/>
          <w:szCs w:val="24"/>
        </w:rPr>
        <w:t>SOLUSI KE DEPAN</w:t>
      </w:r>
    </w:p>
    <w:p w:rsidR="0092770B" w:rsidRPr="003C55E2" w:rsidRDefault="0092770B" w:rsidP="00800C23">
      <w:pPr>
        <w:ind w:firstLine="720"/>
        <w:rPr>
          <w:rFonts w:ascii="Georgia" w:hAnsi="Georgia" w:cs="Times New Roman"/>
          <w:sz w:val="24"/>
          <w:szCs w:val="24"/>
        </w:rPr>
      </w:pPr>
      <w:r w:rsidRPr="003C55E2">
        <w:rPr>
          <w:rFonts w:ascii="Georgia" w:hAnsi="Georgia" w:cs="Times New Roman"/>
          <w:sz w:val="24"/>
          <w:szCs w:val="24"/>
        </w:rPr>
        <w:t>Ada dua perspektif yang dapat di</w:t>
      </w:r>
      <w:r w:rsidR="0097104B" w:rsidRPr="003C55E2">
        <w:rPr>
          <w:rFonts w:ascii="Georgia" w:hAnsi="Georgia" w:cs="Times New Roman"/>
          <w:sz w:val="24"/>
          <w:szCs w:val="24"/>
        </w:rPr>
        <w:t>-</w:t>
      </w:r>
      <w:r w:rsidRPr="003C55E2">
        <w:rPr>
          <w:rFonts w:ascii="Georgia" w:hAnsi="Georgia" w:cs="Times New Roman"/>
          <w:sz w:val="24"/>
          <w:szCs w:val="24"/>
        </w:rPr>
        <w:t xml:space="preserve">pakai dalam mempromosikan produk pertanian dan plkp di Sumatera Barat. </w:t>
      </w:r>
      <w:r w:rsidRPr="003C55E2">
        <w:rPr>
          <w:rFonts w:ascii="Georgia" w:hAnsi="Georgia" w:cs="Times New Roman"/>
          <w:sz w:val="24"/>
          <w:szCs w:val="24"/>
          <w:u w:val="single"/>
        </w:rPr>
        <w:t>Pertama</w:t>
      </w:r>
      <w:r w:rsidRPr="003C55E2">
        <w:rPr>
          <w:rFonts w:ascii="Georgia" w:hAnsi="Georgia" w:cs="Times New Roman"/>
          <w:sz w:val="24"/>
          <w:szCs w:val="24"/>
        </w:rPr>
        <w:t xml:space="preserve"> adalah perspektif produksi dan bisnis yang diletakkan dalam sistem agribisnis untuk meningkatkan produk</w:t>
      </w:r>
      <w:r w:rsidR="00776376" w:rsidRPr="003C55E2">
        <w:rPr>
          <w:rFonts w:ascii="Georgia" w:hAnsi="Georgia" w:cs="Times New Roman"/>
          <w:sz w:val="24"/>
          <w:szCs w:val="24"/>
        </w:rPr>
        <w:t>-</w:t>
      </w:r>
      <w:r w:rsidRPr="003C55E2">
        <w:rPr>
          <w:rFonts w:ascii="Georgia" w:hAnsi="Georgia" w:cs="Times New Roman"/>
          <w:sz w:val="24"/>
          <w:szCs w:val="24"/>
        </w:rPr>
        <w:t>tivitas dan menciptakan nilai tambah produk pertanian. Sistem agribisnis ini dapat dibagi menjadi beberapa subsis</w:t>
      </w:r>
      <w:r w:rsidR="00776376" w:rsidRPr="003C55E2">
        <w:rPr>
          <w:rFonts w:ascii="Georgia" w:hAnsi="Georgia" w:cs="Times New Roman"/>
          <w:sz w:val="24"/>
          <w:szCs w:val="24"/>
        </w:rPr>
        <w:t>-</w:t>
      </w:r>
      <w:r w:rsidRPr="003C55E2">
        <w:rPr>
          <w:rFonts w:ascii="Georgia" w:hAnsi="Georgia" w:cs="Times New Roman"/>
          <w:sz w:val="24"/>
          <w:szCs w:val="24"/>
        </w:rPr>
        <w:t xml:space="preserve">tem: praproduksi </w:t>
      </w:r>
      <w:r w:rsidRPr="003C55E2">
        <w:rPr>
          <w:rFonts w:ascii="Georgia" w:hAnsi="Georgia" w:cs="Times New Roman"/>
          <w:i/>
          <w:sz w:val="24"/>
          <w:szCs w:val="24"/>
        </w:rPr>
        <w:t>(upstream agribussi</w:t>
      </w:r>
      <w:r w:rsidR="00776376" w:rsidRPr="003C55E2">
        <w:rPr>
          <w:rFonts w:ascii="Georgia" w:hAnsi="Georgia" w:cs="Times New Roman"/>
          <w:i/>
          <w:sz w:val="24"/>
          <w:szCs w:val="24"/>
        </w:rPr>
        <w:t>-</w:t>
      </w:r>
      <w:r w:rsidRPr="003C55E2">
        <w:rPr>
          <w:rFonts w:ascii="Georgia" w:hAnsi="Georgia" w:cs="Times New Roman"/>
          <w:i/>
          <w:sz w:val="24"/>
          <w:szCs w:val="24"/>
        </w:rPr>
        <w:t>nes)</w:t>
      </w:r>
      <w:r w:rsidR="00663F7B" w:rsidRPr="003C55E2">
        <w:rPr>
          <w:rFonts w:ascii="Georgia" w:hAnsi="Georgia" w:cs="Times New Roman"/>
          <w:sz w:val="24"/>
          <w:szCs w:val="24"/>
        </w:rPr>
        <w:t xml:space="preserve">, produksi </w:t>
      </w:r>
      <w:r w:rsidR="00663F7B" w:rsidRPr="003C55E2">
        <w:rPr>
          <w:rFonts w:ascii="Georgia" w:hAnsi="Georgia" w:cs="Times New Roman"/>
          <w:i/>
          <w:sz w:val="24"/>
          <w:szCs w:val="24"/>
        </w:rPr>
        <w:t>(on-farm agribussiness)</w:t>
      </w:r>
      <w:r w:rsidR="00663F7B" w:rsidRPr="003C55E2">
        <w:rPr>
          <w:rFonts w:ascii="Georgia" w:hAnsi="Georgia" w:cs="Times New Roman"/>
          <w:sz w:val="24"/>
          <w:szCs w:val="24"/>
        </w:rPr>
        <w:t>,</w:t>
      </w:r>
      <w:r w:rsidR="001E36E9">
        <w:rPr>
          <w:rFonts w:ascii="Georgia" w:hAnsi="Georgia" w:cs="Times New Roman"/>
          <w:sz w:val="24"/>
          <w:szCs w:val="24"/>
        </w:rPr>
        <w:t xml:space="preserve"> </w:t>
      </w:r>
      <w:r w:rsidR="00663F7B" w:rsidRPr="003C55E2">
        <w:rPr>
          <w:rFonts w:ascii="Georgia" w:hAnsi="Georgia" w:cs="Times New Roman"/>
          <w:sz w:val="24"/>
          <w:szCs w:val="24"/>
        </w:rPr>
        <w:t>pascaproduksi</w:t>
      </w:r>
      <w:r w:rsidR="001E36E9">
        <w:rPr>
          <w:rFonts w:ascii="Georgia" w:hAnsi="Georgia" w:cs="Times New Roman"/>
          <w:sz w:val="24"/>
          <w:szCs w:val="24"/>
        </w:rPr>
        <w:t xml:space="preserve"> </w:t>
      </w:r>
      <w:r w:rsidR="00663F7B" w:rsidRPr="003C55E2">
        <w:rPr>
          <w:rFonts w:ascii="Georgia" w:hAnsi="Georgia" w:cs="Times New Roman"/>
          <w:i/>
          <w:sz w:val="24"/>
          <w:szCs w:val="24"/>
        </w:rPr>
        <w:t>(downstream agribussi</w:t>
      </w:r>
      <w:r w:rsidR="001E36E9">
        <w:rPr>
          <w:rFonts w:ascii="Georgia" w:hAnsi="Georgia" w:cs="Times New Roman"/>
          <w:i/>
          <w:sz w:val="24"/>
          <w:szCs w:val="24"/>
        </w:rPr>
        <w:t>-</w:t>
      </w:r>
      <w:r w:rsidR="00663F7B" w:rsidRPr="003C55E2">
        <w:rPr>
          <w:rFonts w:ascii="Georgia" w:hAnsi="Georgia" w:cs="Times New Roman"/>
          <w:i/>
          <w:sz w:val="24"/>
          <w:szCs w:val="24"/>
        </w:rPr>
        <w:lastRenderedPageBreak/>
        <w:t>ness)</w:t>
      </w:r>
      <w:r w:rsidR="00663F7B" w:rsidRPr="003C55E2">
        <w:rPr>
          <w:rFonts w:ascii="Georgia" w:hAnsi="Georgia" w:cs="Times New Roman"/>
          <w:sz w:val="24"/>
          <w:szCs w:val="24"/>
        </w:rPr>
        <w:t xml:space="preserve"> dan pendukung</w:t>
      </w:r>
      <w:r w:rsidR="0096401A">
        <w:rPr>
          <w:rFonts w:ascii="Georgia" w:hAnsi="Georgia" w:cs="Times New Roman"/>
          <w:sz w:val="24"/>
          <w:szCs w:val="24"/>
        </w:rPr>
        <w:t xml:space="preserve"> </w:t>
      </w:r>
      <w:r w:rsidR="00663F7B" w:rsidRPr="003C55E2">
        <w:rPr>
          <w:rFonts w:ascii="Georgia" w:hAnsi="Georgia" w:cs="Times New Roman"/>
          <w:i/>
          <w:sz w:val="24"/>
          <w:szCs w:val="24"/>
        </w:rPr>
        <w:t>(supporting agri</w:t>
      </w:r>
      <w:r w:rsidR="00776376" w:rsidRPr="003C55E2">
        <w:rPr>
          <w:rFonts w:ascii="Georgia" w:hAnsi="Georgia" w:cs="Times New Roman"/>
          <w:i/>
          <w:sz w:val="24"/>
          <w:szCs w:val="24"/>
        </w:rPr>
        <w:t>-</w:t>
      </w:r>
      <w:r w:rsidR="00663F7B" w:rsidRPr="003C55E2">
        <w:rPr>
          <w:rFonts w:ascii="Georgia" w:hAnsi="Georgia" w:cs="Times New Roman"/>
          <w:i/>
          <w:sz w:val="24"/>
          <w:szCs w:val="24"/>
        </w:rPr>
        <w:t>bussiness)</w:t>
      </w:r>
      <w:r w:rsidRPr="003C55E2">
        <w:rPr>
          <w:rFonts w:ascii="Georgia" w:hAnsi="Georgia" w:cs="Times New Roman"/>
          <w:sz w:val="24"/>
          <w:szCs w:val="24"/>
        </w:rPr>
        <w:t>seperti teknologi, penelitian dan pengem</w:t>
      </w:r>
      <w:r w:rsidR="0096401A">
        <w:rPr>
          <w:rFonts w:ascii="Georgia" w:hAnsi="Georgia" w:cs="Times New Roman"/>
          <w:sz w:val="24"/>
          <w:szCs w:val="24"/>
        </w:rPr>
        <w:t>-</w:t>
      </w:r>
      <w:r w:rsidRPr="003C55E2">
        <w:rPr>
          <w:rFonts w:ascii="Georgia" w:hAnsi="Georgia" w:cs="Times New Roman"/>
          <w:sz w:val="24"/>
          <w:szCs w:val="24"/>
        </w:rPr>
        <w:t xml:space="preserve">bangan. </w:t>
      </w:r>
      <w:r w:rsidRPr="003C55E2">
        <w:rPr>
          <w:rFonts w:ascii="Georgia" w:hAnsi="Georgia" w:cs="Times New Roman"/>
          <w:sz w:val="24"/>
          <w:szCs w:val="24"/>
          <w:u w:val="single"/>
        </w:rPr>
        <w:t>Kedua</w:t>
      </w:r>
      <w:r w:rsidRPr="003C55E2">
        <w:rPr>
          <w:rFonts w:ascii="Georgia" w:hAnsi="Georgia" w:cs="Times New Roman"/>
          <w:sz w:val="24"/>
          <w:szCs w:val="24"/>
        </w:rPr>
        <w:t xml:space="preserve"> adalah perspektif kese</w:t>
      </w:r>
      <w:r w:rsidR="0096401A">
        <w:rPr>
          <w:rFonts w:ascii="Georgia" w:hAnsi="Georgia" w:cs="Times New Roman"/>
          <w:sz w:val="24"/>
          <w:szCs w:val="24"/>
        </w:rPr>
        <w:t>-</w:t>
      </w:r>
      <w:r w:rsidRPr="003C55E2">
        <w:rPr>
          <w:rFonts w:ascii="Georgia" w:hAnsi="Georgia" w:cs="Times New Roman"/>
          <w:sz w:val="24"/>
          <w:szCs w:val="24"/>
        </w:rPr>
        <w:t>jahteraan yang diletakkan dalam sistem perekonomian masyarakat untuk mewu</w:t>
      </w:r>
      <w:r w:rsidR="0096401A">
        <w:rPr>
          <w:rFonts w:ascii="Georgia" w:hAnsi="Georgia" w:cs="Times New Roman"/>
          <w:sz w:val="24"/>
          <w:szCs w:val="24"/>
        </w:rPr>
        <w:t>-</w:t>
      </w:r>
      <w:r w:rsidRPr="003C55E2">
        <w:rPr>
          <w:rFonts w:ascii="Georgia" w:hAnsi="Georgia" w:cs="Times New Roman"/>
          <w:sz w:val="24"/>
          <w:szCs w:val="24"/>
        </w:rPr>
        <w:t>judkan kesejahteraan bersama, termasuk petani. Sistem perekonomian masyara</w:t>
      </w:r>
      <w:r w:rsidR="0096401A">
        <w:rPr>
          <w:rFonts w:ascii="Georgia" w:hAnsi="Georgia" w:cs="Times New Roman"/>
          <w:sz w:val="24"/>
          <w:szCs w:val="24"/>
        </w:rPr>
        <w:t>-</w:t>
      </w:r>
      <w:r w:rsidRPr="003C55E2">
        <w:rPr>
          <w:rFonts w:ascii="Georgia" w:hAnsi="Georgia" w:cs="Times New Roman"/>
          <w:sz w:val="24"/>
          <w:szCs w:val="24"/>
        </w:rPr>
        <w:t>kat ini hanya terbagi menjadi dua subsistem, yaitu subsistem produksi</w:t>
      </w:r>
      <w:r w:rsidR="00EF5DB2" w:rsidRPr="003C55E2">
        <w:rPr>
          <w:rFonts w:ascii="Georgia" w:hAnsi="Georgia" w:cs="Times New Roman"/>
          <w:sz w:val="24"/>
          <w:szCs w:val="24"/>
        </w:rPr>
        <w:t xml:space="preserve"> dan subsistem redistribusi. Subsistem pro</w:t>
      </w:r>
      <w:r w:rsidR="0096401A">
        <w:rPr>
          <w:rFonts w:ascii="Georgia" w:hAnsi="Georgia" w:cs="Times New Roman"/>
          <w:sz w:val="24"/>
          <w:szCs w:val="24"/>
        </w:rPr>
        <w:t>-</w:t>
      </w:r>
      <w:r w:rsidR="00EF5DB2" w:rsidRPr="003C55E2">
        <w:rPr>
          <w:rFonts w:ascii="Georgia" w:hAnsi="Georgia" w:cs="Times New Roman"/>
          <w:sz w:val="24"/>
          <w:szCs w:val="24"/>
        </w:rPr>
        <w:t>duksi menyangkut upaya transformasi sumberdaya pertanian untuk mengha</w:t>
      </w:r>
      <w:r w:rsidR="0096401A">
        <w:rPr>
          <w:rFonts w:ascii="Georgia" w:hAnsi="Georgia" w:cs="Times New Roman"/>
          <w:sz w:val="24"/>
          <w:szCs w:val="24"/>
        </w:rPr>
        <w:t>-</w:t>
      </w:r>
      <w:r w:rsidR="00EF5DB2" w:rsidRPr="003C55E2">
        <w:rPr>
          <w:rFonts w:ascii="Georgia" w:hAnsi="Georgia" w:cs="Times New Roman"/>
          <w:sz w:val="24"/>
          <w:szCs w:val="24"/>
        </w:rPr>
        <w:t>silkan nilai produk pertanian (nilai ekonomi dan kekayaan) yang berguna untuk mendukung kehidupan rakyat keseluruhan. Subsistem redistri</w:t>
      </w:r>
      <w:r w:rsidR="0097104B" w:rsidRPr="003C55E2">
        <w:rPr>
          <w:rFonts w:ascii="Georgia" w:hAnsi="Georgia" w:cs="Times New Roman"/>
          <w:sz w:val="24"/>
          <w:szCs w:val="24"/>
        </w:rPr>
        <w:t>-</w:t>
      </w:r>
      <w:r w:rsidR="00EF5DB2" w:rsidRPr="003C55E2">
        <w:rPr>
          <w:rFonts w:ascii="Georgia" w:hAnsi="Georgia" w:cs="Times New Roman"/>
          <w:sz w:val="24"/>
          <w:szCs w:val="24"/>
        </w:rPr>
        <w:t>busi, merupakan kontrak sosial, adalah upaya mendaur-ulang (relokasi) kekaya</w:t>
      </w:r>
      <w:r w:rsidR="0097104B" w:rsidRPr="003C55E2">
        <w:rPr>
          <w:rFonts w:ascii="Georgia" w:hAnsi="Georgia" w:cs="Times New Roman"/>
          <w:sz w:val="24"/>
          <w:szCs w:val="24"/>
        </w:rPr>
        <w:t>-</w:t>
      </w:r>
      <w:r w:rsidR="00EF5DB2" w:rsidRPr="003C55E2">
        <w:rPr>
          <w:rFonts w:ascii="Georgia" w:hAnsi="Georgia" w:cs="Times New Roman"/>
          <w:sz w:val="24"/>
          <w:szCs w:val="24"/>
        </w:rPr>
        <w:t>an yang dihasilkan pada dan oleh sub</w:t>
      </w:r>
      <w:r w:rsidR="0097104B" w:rsidRPr="003C55E2">
        <w:rPr>
          <w:rFonts w:ascii="Georgia" w:hAnsi="Georgia" w:cs="Times New Roman"/>
          <w:sz w:val="24"/>
          <w:szCs w:val="24"/>
        </w:rPr>
        <w:t>-</w:t>
      </w:r>
      <w:r w:rsidR="00EF5DB2" w:rsidRPr="003C55E2">
        <w:rPr>
          <w:rFonts w:ascii="Georgia" w:hAnsi="Georgia" w:cs="Times New Roman"/>
          <w:sz w:val="24"/>
          <w:szCs w:val="24"/>
        </w:rPr>
        <w:t>sistem produksi untuk pemenuhan kebutuhan rakyat keseluruhan (terma</w:t>
      </w:r>
      <w:r w:rsidR="0097104B" w:rsidRPr="003C55E2">
        <w:rPr>
          <w:rFonts w:ascii="Georgia" w:hAnsi="Georgia" w:cs="Times New Roman"/>
          <w:sz w:val="24"/>
          <w:szCs w:val="24"/>
        </w:rPr>
        <w:t>-</w:t>
      </w:r>
      <w:r w:rsidR="00EF5DB2" w:rsidRPr="003C55E2">
        <w:rPr>
          <w:rFonts w:ascii="Georgia" w:hAnsi="Georgia" w:cs="Times New Roman"/>
          <w:sz w:val="24"/>
          <w:szCs w:val="24"/>
        </w:rPr>
        <w:t>suk petani) secara adil.</w:t>
      </w:r>
    </w:p>
    <w:p w:rsidR="00EF5DB2" w:rsidRPr="003C55E2" w:rsidRDefault="00EF5DB2" w:rsidP="004D506F">
      <w:pPr>
        <w:ind w:firstLine="720"/>
        <w:rPr>
          <w:rFonts w:ascii="Georgia" w:hAnsi="Georgia" w:cs="Times New Roman"/>
          <w:sz w:val="24"/>
          <w:szCs w:val="24"/>
        </w:rPr>
      </w:pPr>
      <w:r w:rsidRPr="003C55E2">
        <w:rPr>
          <w:rFonts w:ascii="Georgia" w:hAnsi="Georgia" w:cs="Times New Roman"/>
          <w:sz w:val="24"/>
          <w:szCs w:val="24"/>
        </w:rPr>
        <w:t>Keberhasilan pengembangan pro</w:t>
      </w:r>
      <w:r w:rsidR="008E42A7" w:rsidRPr="003C55E2">
        <w:rPr>
          <w:rFonts w:ascii="Georgia" w:hAnsi="Georgia" w:cs="Times New Roman"/>
          <w:sz w:val="24"/>
          <w:szCs w:val="24"/>
        </w:rPr>
        <w:t>-</w:t>
      </w:r>
      <w:r w:rsidRPr="003C55E2">
        <w:rPr>
          <w:rFonts w:ascii="Georgia" w:hAnsi="Georgia" w:cs="Times New Roman"/>
          <w:sz w:val="24"/>
          <w:szCs w:val="24"/>
        </w:rPr>
        <w:t>duk pertanian dan plkp harus dapat ditinjau menurut dua perspektif di atas secara terkombinasi. Perspektif pertama yang walau langsung berkenaan dengan pertumbuhan produk pertanian tetapi bersifat mikro dan parsial sehingga tidak otomatis dapat dipakai untuk mempro</w:t>
      </w:r>
      <w:r w:rsidR="008E42A7" w:rsidRPr="003C55E2">
        <w:rPr>
          <w:rFonts w:ascii="Georgia" w:hAnsi="Georgia" w:cs="Times New Roman"/>
          <w:sz w:val="24"/>
          <w:szCs w:val="24"/>
        </w:rPr>
        <w:t>-</w:t>
      </w:r>
      <w:r w:rsidRPr="003C55E2">
        <w:rPr>
          <w:rFonts w:ascii="Georgia" w:hAnsi="Georgia" w:cs="Times New Roman"/>
          <w:sz w:val="24"/>
          <w:szCs w:val="24"/>
        </w:rPr>
        <w:t>yeksikan</w:t>
      </w:r>
      <w:r w:rsidR="0013493C" w:rsidRPr="003C55E2">
        <w:rPr>
          <w:rFonts w:ascii="Georgia" w:hAnsi="Georgia" w:cs="Times New Roman"/>
          <w:sz w:val="24"/>
          <w:szCs w:val="24"/>
        </w:rPr>
        <w:t xml:space="preserve"> seberapa jauh kesejahteraan petani dapat dijamin tercapai. Sebalik</w:t>
      </w:r>
      <w:r w:rsidR="008E42A7" w:rsidRPr="003C55E2">
        <w:rPr>
          <w:rFonts w:ascii="Georgia" w:hAnsi="Georgia" w:cs="Times New Roman"/>
          <w:sz w:val="24"/>
          <w:szCs w:val="24"/>
        </w:rPr>
        <w:t>-</w:t>
      </w:r>
      <w:r w:rsidR="0013493C" w:rsidRPr="003C55E2">
        <w:rPr>
          <w:rFonts w:ascii="Georgia" w:hAnsi="Georgia" w:cs="Times New Roman"/>
          <w:sz w:val="24"/>
          <w:szCs w:val="24"/>
        </w:rPr>
        <w:t>nya, dengan perspektif yang kedua, ekonomi masyarakat di</w:t>
      </w:r>
      <w:r w:rsidR="00AF543A" w:rsidRPr="003C55E2">
        <w:rPr>
          <w:rFonts w:ascii="Georgia" w:hAnsi="Georgia" w:cs="Times New Roman"/>
          <w:sz w:val="24"/>
          <w:szCs w:val="24"/>
        </w:rPr>
        <w:t>rekayasa ber</w:t>
      </w:r>
      <w:r w:rsidR="0013493C" w:rsidRPr="003C55E2">
        <w:rPr>
          <w:rFonts w:ascii="Georgia" w:hAnsi="Georgia" w:cs="Times New Roman"/>
          <w:sz w:val="24"/>
          <w:szCs w:val="24"/>
        </w:rPr>
        <w:t>kem</w:t>
      </w:r>
      <w:r w:rsidR="008E42A7" w:rsidRPr="003C55E2">
        <w:rPr>
          <w:rFonts w:ascii="Georgia" w:hAnsi="Georgia" w:cs="Times New Roman"/>
          <w:sz w:val="24"/>
          <w:szCs w:val="24"/>
        </w:rPr>
        <w:t>-</w:t>
      </w:r>
      <w:r w:rsidR="0013493C" w:rsidRPr="003C55E2">
        <w:rPr>
          <w:rFonts w:ascii="Georgia" w:hAnsi="Georgia" w:cs="Times New Roman"/>
          <w:sz w:val="24"/>
          <w:szCs w:val="24"/>
        </w:rPr>
        <w:t>bang secara saling berkait—yakni dengan redistribusi kekayaan (ekonomi) masya</w:t>
      </w:r>
      <w:r w:rsidR="008E42A7" w:rsidRPr="003C55E2">
        <w:rPr>
          <w:rFonts w:ascii="Georgia" w:hAnsi="Georgia" w:cs="Times New Roman"/>
          <w:sz w:val="24"/>
          <w:szCs w:val="24"/>
        </w:rPr>
        <w:t>-</w:t>
      </w:r>
      <w:r w:rsidR="0013493C" w:rsidRPr="003C55E2">
        <w:rPr>
          <w:rFonts w:ascii="Georgia" w:hAnsi="Georgia" w:cs="Times New Roman"/>
          <w:sz w:val="24"/>
          <w:szCs w:val="24"/>
        </w:rPr>
        <w:t>rakat, terutama apabila kesejahteraan petani tidak kunjung meningkat melalui skenario penciptaan nilai (tambah) pro</w:t>
      </w:r>
      <w:r w:rsidR="0097104B" w:rsidRPr="003C55E2">
        <w:rPr>
          <w:rFonts w:ascii="Georgia" w:hAnsi="Georgia" w:cs="Times New Roman"/>
          <w:sz w:val="24"/>
          <w:szCs w:val="24"/>
        </w:rPr>
        <w:t>-</w:t>
      </w:r>
      <w:r w:rsidR="0013493C" w:rsidRPr="003C55E2">
        <w:rPr>
          <w:rFonts w:ascii="Georgia" w:hAnsi="Georgia" w:cs="Times New Roman"/>
          <w:sz w:val="24"/>
          <w:szCs w:val="24"/>
        </w:rPr>
        <w:t>duk perta</w:t>
      </w:r>
      <w:r w:rsidR="00AF543A" w:rsidRPr="003C55E2">
        <w:rPr>
          <w:rFonts w:ascii="Georgia" w:hAnsi="Georgia" w:cs="Times New Roman"/>
          <w:sz w:val="24"/>
          <w:szCs w:val="24"/>
        </w:rPr>
        <w:t>nian. Semangat petani untuk ber</w:t>
      </w:r>
      <w:r w:rsidR="0013493C" w:rsidRPr="003C55E2">
        <w:rPr>
          <w:rFonts w:ascii="Georgia" w:hAnsi="Georgia" w:cs="Times New Roman"/>
          <w:sz w:val="24"/>
          <w:szCs w:val="24"/>
        </w:rPr>
        <w:t>produksi dapat bertahan dan bahkan dapat meningkat apabila tingkat kese</w:t>
      </w:r>
      <w:r w:rsidR="0097104B" w:rsidRPr="003C55E2">
        <w:rPr>
          <w:rFonts w:ascii="Georgia" w:hAnsi="Georgia" w:cs="Times New Roman"/>
          <w:sz w:val="24"/>
          <w:szCs w:val="24"/>
        </w:rPr>
        <w:t>-</w:t>
      </w:r>
      <w:r w:rsidR="0013493C" w:rsidRPr="003C55E2">
        <w:rPr>
          <w:rFonts w:ascii="Georgia" w:hAnsi="Georgia" w:cs="Times New Roman"/>
          <w:sz w:val="24"/>
          <w:szCs w:val="24"/>
        </w:rPr>
        <w:t>jahteraan petani terpelihara.</w:t>
      </w:r>
    </w:p>
    <w:p w:rsidR="00416880" w:rsidRPr="003C55E2" w:rsidRDefault="0013493C" w:rsidP="00142E01">
      <w:pPr>
        <w:rPr>
          <w:rFonts w:ascii="Georgia" w:hAnsi="Georgia" w:cs="Times New Roman"/>
          <w:sz w:val="24"/>
          <w:szCs w:val="24"/>
        </w:rPr>
      </w:pPr>
      <w:r w:rsidRPr="003C55E2">
        <w:rPr>
          <w:rFonts w:ascii="Georgia" w:hAnsi="Georgia" w:cs="Times New Roman"/>
          <w:sz w:val="24"/>
          <w:szCs w:val="24"/>
        </w:rPr>
        <w:tab/>
        <w:t>Secara paralel, strategi pengem</w:t>
      </w:r>
      <w:r w:rsidR="0097104B" w:rsidRPr="003C55E2">
        <w:rPr>
          <w:rFonts w:ascii="Georgia" w:hAnsi="Georgia" w:cs="Times New Roman"/>
          <w:sz w:val="24"/>
          <w:szCs w:val="24"/>
        </w:rPr>
        <w:t>-</w:t>
      </w:r>
      <w:r w:rsidRPr="003C55E2">
        <w:rPr>
          <w:rFonts w:ascii="Georgia" w:hAnsi="Georgia" w:cs="Times New Roman"/>
          <w:sz w:val="24"/>
          <w:szCs w:val="24"/>
        </w:rPr>
        <w:t>bangan dan promosi produk pertanian dan plkp di Sumatera Barat juga bisa dijalankan dalam kombinasi kedua pers</w:t>
      </w:r>
      <w:r w:rsidR="0097104B" w:rsidRPr="003C55E2">
        <w:rPr>
          <w:rFonts w:ascii="Georgia" w:hAnsi="Georgia" w:cs="Times New Roman"/>
          <w:sz w:val="24"/>
          <w:szCs w:val="24"/>
        </w:rPr>
        <w:t>-</w:t>
      </w:r>
      <w:r w:rsidRPr="003C55E2">
        <w:rPr>
          <w:rFonts w:ascii="Georgia" w:hAnsi="Georgia" w:cs="Times New Roman"/>
          <w:sz w:val="24"/>
          <w:szCs w:val="24"/>
        </w:rPr>
        <w:t>pektif di atas agar selalu memihak kepa</w:t>
      </w:r>
      <w:r w:rsidR="0097104B" w:rsidRPr="003C55E2">
        <w:rPr>
          <w:rFonts w:ascii="Georgia" w:hAnsi="Georgia" w:cs="Times New Roman"/>
          <w:sz w:val="24"/>
          <w:szCs w:val="24"/>
        </w:rPr>
        <w:t>-</w:t>
      </w:r>
      <w:r w:rsidRPr="003C55E2">
        <w:rPr>
          <w:rFonts w:ascii="Georgia" w:hAnsi="Georgia" w:cs="Times New Roman"/>
          <w:sz w:val="24"/>
          <w:szCs w:val="24"/>
        </w:rPr>
        <w:t>da petani dan tidak insubordinatif terha</w:t>
      </w:r>
      <w:r w:rsidR="0097104B" w:rsidRPr="003C55E2">
        <w:rPr>
          <w:rFonts w:ascii="Georgia" w:hAnsi="Georgia" w:cs="Times New Roman"/>
          <w:sz w:val="24"/>
          <w:szCs w:val="24"/>
        </w:rPr>
        <w:t>-</w:t>
      </w:r>
      <w:r w:rsidRPr="003C55E2">
        <w:rPr>
          <w:rFonts w:ascii="Georgia" w:hAnsi="Georgia" w:cs="Times New Roman"/>
          <w:sz w:val="24"/>
          <w:szCs w:val="24"/>
        </w:rPr>
        <w:t xml:space="preserve">dap upaya peningkatan kesejahteraan </w:t>
      </w:r>
      <w:r w:rsidRPr="003C55E2">
        <w:rPr>
          <w:rFonts w:ascii="Georgia" w:hAnsi="Georgia" w:cs="Times New Roman"/>
          <w:sz w:val="24"/>
          <w:szCs w:val="24"/>
        </w:rPr>
        <w:lastRenderedPageBreak/>
        <w:t>mereka. Suatu plkp yang ideal merupa</w:t>
      </w:r>
      <w:r w:rsidR="0097104B" w:rsidRPr="003C55E2">
        <w:rPr>
          <w:rFonts w:ascii="Georgia" w:hAnsi="Georgia" w:cs="Times New Roman"/>
          <w:sz w:val="24"/>
          <w:szCs w:val="24"/>
        </w:rPr>
        <w:t>-</w:t>
      </w:r>
      <w:r w:rsidRPr="003C55E2">
        <w:rPr>
          <w:rFonts w:ascii="Georgia" w:hAnsi="Georgia" w:cs="Times New Roman"/>
          <w:sz w:val="24"/>
          <w:szCs w:val="24"/>
        </w:rPr>
        <w:t xml:space="preserve">kan sebuah </w:t>
      </w:r>
      <w:r w:rsidRPr="003C55E2">
        <w:rPr>
          <w:rFonts w:ascii="Georgia" w:hAnsi="Georgia" w:cs="Times New Roman"/>
          <w:i/>
          <w:sz w:val="24"/>
          <w:szCs w:val="24"/>
        </w:rPr>
        <w:t>sustainable system</w:t>
      </w:r>
      <w:r w:rsidRPr="003C55E2">
        <w:rPr>
          <w:rFonts w:ascii="Georgia" w:hAnsi="Georgia" w:cs="Times New Roman"/>
          <w:sz w:val="24"/>
          <w:szCs w:val="24"/>
        </w:rPr>
        <w:t>, yaitu sistem penghasil output yang lebih besar atau cukup untuk dapat menutupi fung</w:t>
      </w:r>
      <w:r w:rsidR="0097104B" w:rsidRPr="003C55E2">
        <w:rPr>
          <w:rFonts w:ascii="Georgia" w:hAnsi="Georgia" w:cs="Times New Roman"/>
          <w:sz w:val="24"/>
          <w:szCs w:val="24"/>
        </w:rPr>
        <w:t>-</w:t>
      </w:r>
      <w:r w:rsidRPr="003C55E2">
        <w:rPr>
          <w:rFonts w:ascii="Georgia" w:hAnsi="Georgia" w:cs="Times New Roman"/>
          <w:sz w:val="24"/>
          <w:szCs w:val="24"/>
        </w:rPr>
        <w:t>si-fungsi pertumbuhan, reproduksi dan pemeliharaan plkp (sebuah pasar). Da</w:t>
      </w:r>
      <w:r w:rsidR="0097104B" w:rsidRPr="003C55E2">
        <w:rPr>
          <w:rFonts w:ascii="Georgia" w:hAnsi="Georgia" w:cs="Times New Roman"/>
          <w:sz w:val="24"/>
          <w:szCs w:val="24"/>
        </w:rPr>
        <w:t>-</w:t>
      </w:r>
      <w:r w:rsidRPr="003C55E2">
        <w:rPr>
          <w:rFonts w:ascii="Georgia" w:hAnsi="Georgia" w:cs="Times New Roman"/>
          <w:sz w:val="24"/>
          <w:szCs w:val="24"/>
        </w:rPr>
        <w:t xml:space="preserve">lam suatu </w:t>
      </w:r>
      <w:r w:rsidR="00B374D3" w:rsidRPr="003C55E2">
        <w:rPr>
          <w:rFonts w:ascii="Georgia" w:hAnsi="Georgia" w:cs="Times New Roman"/>
          <w:sz w:val="24"/>
          <w:szCs w:val="24"/>
        </w:rPr>
        <w:t xml:space="preserve">tipologi </w:t>
      </w:r>
      <w:r w:rsidRPr="003C55E2">
        <w:rPr>
          <w:rFonts w:ascii="Georgia" w:hAnsi="Georgia" w:cs="Times New Roman"/>
          <w:sz w:val="24"/>
          <w:szCs w:val="24"/>
        </w:rPr>
        <w:t>plkp ideal seperti ini</w:t>
      </w:r>
      <w:r w:rsidR="00AF543A" w:rsidRPr="003C55E2">
        <w:rPr>
          <w:rFonts w:ascii="Georgia" w:hAnsi="Georgia" w:cs="Times New Roman"/>
          <w:sz w:val="24"/>
          <w:szCs w:val="24"/>
        </w:rPr>
        <w:t>,</w:t>
      </w:r>
      <w:r w:rsidRPr="003C55E2">
        <w:rPr>
          <w:rFonts w:ascii="Georgia" w:hAnsi="Georgia" w:cs="Times New Roman"/>
          <w:sz w:val="24"/>
          <w:szCs w:val="24"/>
        </w:rPr>
        <w:t xml:space="preserve"> seluruh pelaku pasa</w:t>
      </w:r>
      <w:r w:rsidR="00142E01" w:rsidRPr="003C55E2">
        <w:rPr>
          <w:rFonts w:ascii="Georgia" w:hAnsi="Georgia" w:cs="Times New Roman"/>
          <w:sz w:val="24"/>
          <w:szCs w:val="24"/>
        </w:rPr>
        <w:t xml:space="preserve">r, baik yang langsung </w:t>
      </w:r>
      <w:r w:rsidR="00416880" w:rsidRPr="003C55E2">
        <w:rPr>
          <w:rFonts w:ascii="Georgia" w:hAnsi="Georgia" w:cs="Times New Roman"/>
          <w:sz w:val="24"/>
          <w:szCs w:val="24"/>
        </w:rPr>
        <w:t>seperti petani dan pedagang maupun yang tidak langsung seperti pemerintah, akan diuntungkan (lihat Tabel 1: Pasar lelang ideal, yang terintegrasi).</w:t>
      </w:r>
    </w:p>
    <w:p w:rsidR="00007111" w:rsidRPr="003C55E2" w:rsidRDefault="00007111" w:rsidP="00007111">
      <w:pPr>
        <w:ind w:firstLine="720"/>
        <w:rPr>
          <w:rFonts w:ascii="Georgia" w:hAnsi="Georgia" w:cs="Times New Roman"/>
          <w:sz w:val="24"/>
          <w:szCs w:val="24"/>
        </w:rPr>
      </w:pPr>
      <w:r w:rsidRPr="003C55E2">
        <w:rPr>
          <w:rFonts w:ascii="Georgia" w:hAnsi="Georgia" w:cs="Times New Roman"/>
          <w:sz w:val="24"/>
          <w:szCs w:val="24"/>
        </w:rPr>
        <w:t>Penyelenggaraan plkp masih cu-kup realistis apabila petani dan peda-gang (atau petani saja) masih bisa meraih keuntungan dari dan oleh tran-saksi plkp. Dalam kondisi tersebut se-sungguhnya pemerintah tidak dirugikan, karena masih akan tetap memperoleh manfaat tidak langsung dari eksistensi pertanian dan kegiatan-kegiatan petani, dengan asumsi bahwa apabila pertanian terdegradasi akan berimplikasi kepada ekonomi masyarakat secara keseluruh-an—pemerintah justru akan menerima resiko atau konsekuensi yang lebih be-sar. Pemerintah cukuplah dipuaskan oleh efek multiplier keberlanjutan kegi-atan pertanian terhadap ekonomi nasio-nal atau daerah secara umum. Dengan begitu, pemerintah mesti selalu me-ngembangkan sistem, kebijakan, pro-gram perlindungan sosial kepada petani dengan memberikan kompensasi atau-pun subsidi kepada petani.</w:t>
      </w:r>
    </w:p>
    <w:p w:rsidR="00007111" w:rsidRPr="003C55E2" w:rsidRDefault="00007111" w:rsidP="00007111">
      <w:pPr>
        <w:ind w:firstLine="720"/>
        <w:rPr>
          <w:rFonts w:ascii="Georgia" w:hAnsi="Georgia" w:cs="Times New Roman"/>
          <w:sz w:val="24"/>
          <w:szCs w:val="24"/>
        </w:rPr>
      </w:pPr>
      <w:r w:rsidRPr="003C55E2">
        <w:rPr>
          <w:rFonts w:ascii="Georgia" w:hAnsi="Georgia" w:cs="Times New Roman"/>
          <w:sz w:val="24"/>
          <w:szCs w:val="24"/>
        </w:rPr>
        <w:t>Idealisasi plkp mempunyai mak-sud mengintegrasikan fungsi-fungsi plkp</w:t>
      </w:r>
    </w:p>
    <w:p w:rsidR="00007111" w:rsidRPr="003C55E2" w:rsidRDefault="00007111" w:rsidP="00007111">
      <w:pPr>
        <w:rPr>
          <w:rFonts w:ascii="Georgia" w:hAnsi="Georgia" w:cs="Times New Roman"/>
          <w:sz w:val="24"/>
          <w:szCs w:val="24"/>
        </w:rPr>
      </w:pPr>
      <w:r w:rsidRPr="003C55E2">
        <w:rPr>
          <w:rFonts w:ascii="Georgia" w:hAnsi="Georgia" w:cs="Times New Roman"/>
          <w:sz w:val="24"/>
          <w:szCs w:val="24"/>
        </w:rPr>
        <w:t>ke dalam upaya peningkatan kesejahte-</w:t>
      </w:r>
    </w:p>
    <w:p w:rsidR="00007111" w:rsidRPr="003C55E2" w:rsidRDefault="00007111" w:rsidP="00007111">
      <w:pPr>
        <w:rPr>
          <w:rFonts w:ascii="Georgia" w:hAnsi="Georgia" w:cs="Times New Roman"/>
          <w:sz w:val="24"/>
          <w:szCs w:val="24"/>
        </w:rPr>
      </w:pPr>
      <w:r w:rsidRPr="003C55E2">
        <w:rPr>
          <w:rFonts w:ascii="Georgia" w:hAnsi="Georgia" w:cs="Times New Roman"/>
          <w:sz w:val="24"/>
          <w:szCs w:val="24"/>
        </w:rPr>
        <w:t>raan petani, yaitu dengan mengakui bah-wa pemerintah, Bappepti maupun aso-siasi (swasta) adalah juga pelaku plkp, selain pedagang dan petani, dalam se-buah sistem plkp. Dengan begitu, struk-tur peran atau fungsi aktual yang me-nyangkut pembagian hak dan kewajiban masing-masing pelaku pada plkp(Tabel 2: Struktur fungsi aktual pada plkp) da-pat dikaji secara terbuka dan selanjutnya dapat pula dikoreksi secara lebih rasi-</w:t>
      </w:r>
      <w:r w:rsidRPr="003C55E2">
        <w:rPr>
          <w:rFonts w:ascii="Georgia" w:hAnsi="Georgia" w:cs="Times New Roman"/>
          <w:sz w:val="24"/>
          <w:szCs w:val="24"/>
        </w:rPr>
        <w:lastRenderedPageBreak/>
        <w:t>onal dalam kerangka konsistensi upaya peningkatan kesejahteraan petani.</w:t>
      </w:r>
    </w:p>
    <w:p w:rsidR="00007111" w:rsidRPr="003C55E2" w:rsidRDefault="00007111" w:rsidP="00007111">
      <w:pPr>
        <w:ind w:firstLine="720"/>
        <w:rPr>
          <w:rFonts w:ascii="Georgia" w:hAnsi="Georgia" w:cs="Times New Roman"/>
          <w:sz w:val="24"/>
          <w:szCs w:val="24"/>
        </w:rPr>
      </w:pPr>
      <w:r w:rsidRPr="003C55E2">
        <w:rPr>
          <w:rFonts w:ascii="Georgia" w:hAnsi="Georgia" w:cs="Times New Roman"/>
          <w:sz w:val="24"/>
          <w:szCs w:val="24"/>
        </w:rPr>
        <w:t xml:space="preserve">Jika plkp ideal tidak terwujudkan, berarti plkp berjalan tidak efisien dan </w:t>
      </w:r>
      <w:r w:rsidR="00072376" w:rsidRPr="003C55E2">
        <w:rPr>
          <w:rFonts w:ascii="Georgia" w:hAnsi="Georgia" w:cs="Times New Roman"/>
          <w:sz w:val="24"/>
          <w:szCs w:val="24"/>
        </w:rPr>
        <w:t xml:space="preserve">tidak </w:t>
      </w:r>
      <w:r w:rsidRPr="003C55E2">
        <w:rPr>
          <w:rFonts w:ascii="Georgia" w:hAnsi="Georgia" w:cs="Times New Roman"/>
          <w:sz w:val="24"/>
          <w:szCs w:val="24"/>
        </w:rPr>
        <w:t>efektif. Disamping tidak mampu memberi keuntungan yang lebih baik dari apa yang diberikan oleh pasar kon</w:t>
      </w:r>
      <w:r w:rsidR="00072376" w:rsidRPr="003C55E2">
        <w:rPr>
          <w:rFonts w:ascii="Georgia" w:hAnsi="Georgia" w:cs="Times New Roman"/>
          <w:sz w:val="24"/>
          <w:szCs w:val="24"/>
        </w:rPr>
        <w:t>-</w:t>
      </w:r>
      <w:r w:rsidRPr="003C55E2">
        <w:rPr>
          <w:rFonts w:ascii="Georgia" w:hAnsi="Georgia" w:cs="Times New Roman"/>
          <w:sz w:val="24"/>
          <w:szCs w:val="24"/>
        </w:rPr>
        <w:t>vensional, transaksi pada plkp malahan bisa menjadi ancaman terhadap upaya peningkatan kesejahteraan petani.</w:t>
      </w:r>
    </w:p>
    <w:p w:rsidR="00B613B1" w:rsidRPr="003C55E2" w:rsidRDefault="00007111" w:rsidP="00B613B1">
      <w:pPr>
        <w:ind w:firstLine="720"/>
        <w:rPr>
          <w:rFonts w:ascii="Georgia" w:hAnsi="Georgia" w:cs="Times New Roman"/>
          <w:sz w:val="24"/>
          <w:szCs w:val="24"/>
        </w:rPr>
      </w:pPr>
      <w:r w:rsidRPr="003C55E2">
        <w:rPr>
          <w:rFonts w:ascii="Georgia" w:hAnsi="Georgia" w:cs="Times New Roman"/>
          <w:sz w:val="24"/>
          <w:szCs w:val="24"/>
        </w:rPr>
        <w:t>Pada satu sisi, pedagang dapat memposisikan diri sebagai penentu har-ga di plkp sehingga berpeluang untuk menjadi penerima manfaat utama.</w:t>
      </w:r>
      <w:r w:rsidR="001E36E9">
        <w:rPr>
          <w:rFonts w:ascii="Georgia" w:hAnsi="Georgia" w:cs="Times New Roman"/>
          <w:sz w:val="24"/>
          <w:szCs w:val="24"/>
        </w:rPr>
        <w:t xml:space="preserve"> </w:t>
      </w:r>
      <w:r w:rsidRPr="003C55E2">
        <w:rPr>
          <w:rFonts w:ascii="Georgia" w:hAnsi="Georgia" w:cs="Times New Roman"/>
          <w:sz w:val="24"/>
          <w:szCs w:val="24"/>
        </w:rPr>
        <w:t>Sementara itu, pada sisi yang lain, petani dengan segala keterbatasannya untuk dapat bertransaksi secara rasional ter</w:t>
      </w:r>
      <w:r w:rsidR="005E418D" w:rsidRPr="003C55E2">
        <w:rPr>
          <w:rFonts w:ascii="Georgia" w:hAnsi="Georgia" w:cs="Times New Roman"/>
          <w:sz w:val="24"/>
          <w:szCs w:val="24"/>
        </w:rPr>
        <w:t>-</w:t>
      </w:r>
      <w:r w:rsidRPr="003C55E2">
        <w:rPr>
          <w:rFonts w:ascii="Georgia" w:hAnsi="Georgia" w:cs="Times New Roman"/>
          <w:sz w:val="24"/>
          <w:szCs w:val="24"/>
        </w:rPr>
        <w:t>paksa menjadi penerima harga. Jikapun petani masih bisa beruntung, namun biasanya akan tertekan sampai pada penerimaan manfaat minimum untuk sekedar survive.</w:t>
      </w:r>
    </w:p>
    <w:p w:rsidR="00B613B1" w:rsidRPr="003C55E2" w:rsidRDefault="00B613B1" w:rsidP="00B613B1">
      <w:pPr>
        <w:ind w:firstLine="720"/>
        <w:rPr>
          <w:rFonts w:ascii="Georgia" w:hAnsi="Georgia" w:cs="Times New Roman"/>
          <w:sz w:val="24"/>
          <w:szCs w:val="24"/>
        </w:rPr>
      </w:pPr>
      <w:r w:rsidRPr="003C55E2">
        <w:rPr>
          <w:rFonts w:ascii="Georgia" w:hAnsi="Georgia" w:cs="Times New Roman"/>
          <w:sz w:val="24"/>
          <w:szCs w:val="24"/>
        </w:rPr>
        <w:t>Di sinilah letak perlunya prinsip kepemihakan kepada petani.Transaksi pada plkp yang sudah dan akan tetap berlangsung pada dasarnya tetap tidak boleh merugikan petani. Petani harus diproteksi.</w:t>
      </w:r>
      <w:r w:rsidRPr="003C55E2">
        <w:rPr>
          <w:rStyle w:val="FootnoteReference"/>
          <w:rFonts w:ascii="Georgia" w:hAnsi="Georgia" w:cs="Times New Roman"/>
          <w:sz w:val="24"/>
          <w:szCs w:val="24"/>
        </w:rPr>
        <w:footnoteReference w:id="9"/>
      </w:r>
      <w:r w:rsidRPr="003C55E2">
        <w:rPr>
          <w:rFonts w:ascii="Georgia" w:hAnsi="Georgia" w:cs="Times New Roman"/>
          <w:sz w:val="24"/>
          <w:szCs w:val="24"/>
        </w:rPr>
        <w:t xml:space="preserve"> Setiap kerugian petani yangmuncul dari penyelenggaraan plkp harus dibebankan kepada pemerintah (APBN/APND), sebagai pembayaran kompen-sasi atau subsidi untuk petani. Salah satu yang sudah biasa dilakukan ialah dengan adanya Lindung Nilai Jual </w:t>
      </w:r>
      <w:r w:rsidRPr="003C55E2">
        <w:rPr>
          <w:rFonts w:ascii="Georgia" w:hAnsi="Georgia" w:cs="Times New Roman"/>
          <w:i/>
          <w:sz w:val="24"/>
          <w:szCs w:val="24"/>
        </w:rPr>
        <w:t>(selling hedge)</w:t>
      </w:r>
      <w:r w:rsidRPr="003C55E2">
        <w:rPr>
          <w:rFonts w:ascii="Georgia" w:hAnsi="Georgia" w:cs="Times New Roman"/>
          <w:sz w:val="24"/>
          <w:szCs w:val="24"/>
        </w:rPr>
        <w:t xml:space="preserve"> bagi petani untuk memperkuat posisi jual petani plkp dengan tujuan perlindungan petani dari kemungkinan instabilitas dan penuru</w:t>
      </w:r>
      <w:r w:rsidR="001E36E9">
        <w:rPr>
          <w:rFonts w:ascii="Georgia" w:hAnsi="Georgia" w:cs="Times New Roman"/>
          <w:sz w:val="24"/>
          <w:szCs w:val="24"/>
        </w:rPr>
        <w:t>-</w:t>
      </w:r>
      <w:r w:rsidRPr="003C55E2">
        <w:rPr>
          <w:rFonts w:ascii="Georgia" w:hAnsi="Georgia" w:cs="Times New Roman"/>
          <w:sz w:val="24"/>
          <w:szCs w:val="24"/>
        </w:rPr>
        <w:t>nan harga produk pertanian (Jamil, 2006).</w:t>
      </w:r>
    </w:p>
    <w:p w:rsidR="00B613B1" w:rsidRPr="003C55E2" w:rsidRDefault="00B613B1" w:rsidP="00125B9E">
      <w:pPr>
        <w:ind w:firstLine="720"/>
        <w:rPr>
          <w:rFonts w:ascii="Georgia" w:hAnsi="Georgia" w:cs="Times New Roman"/>
          <w:sz w:val="24"/>
          <w:szCs w:val="24"/>
        </w:rPr>
        <w:sectPr w:rsidR="00B613B1" w:rsidRPr="003C55E2" w:rsidSect="008A7C81">
          <w:type w:val="continuous"/>
          <w:pgSz w:w="11906" w:h="16838"/>
          <w:pgMar w:top="1440" w:right="1440" w:bottom="1440" w:left="1440" w:header="708" w:footer="708" w:gutter="0"/>
          <w:cols w:num="2" w:space="286"/>
          <w:titlePg/>
          <w:docGrid w:linePitch="360"/>
        </w:sectPr>
      </w:pPr>
      <w:r w:rsidRPr="003C55E2">
        <w:rPr>
          <w:rFonts w:ascii="Georgia" w:hAnsi="Georgia" w:cs="Times New Roman"/>
          <w:sz w:val="24"/>
          <w:szCs w:val="24"/>
        </w:rPr>
        <w:lastRenderedPageBreak/>
        <w:t xml:space="preserve">Di sinilah letak perlunya prinsip kepemihakan kepada petani.Transaksi </w:t>
      </w:r>
      <w:r w:rsidRPr="003C55E2">
        <w:rPr>
          <w:rFonts w:ascii="Georgia" w:hAnsi="Georgia" w:cs="Times New Roman"/>
          <w:sz w:val="24"/>
          <w:szCs w:val="24"/>
        </w:rPr>
        <w:lastRenderedPageBreak/>
        <w:t>pada plkp yang sudah dan akan tetap ber</w:t>
      </w:r>
      <w:r w:rsidR="00125B9E">
        <w:rPr>
          <w:rFonts w:ascii="Georgia" w:hAnsi="Georgia" w:cs="Times New Roman"/>
          <w:sz w:val="24"/>
          <w:szCs w:val="24"/>
        </w:rPr>
        <w:t xml:space="preserve"> </w:t>
      </w:r>
    </w:p>
    <w:p w:rsidR="00B374D3" w:rsidRPr="003C55E2" w:rsidRDefault="00B374D3" w:rsidP="00A53D95">
      <w:pPr>
        <w:spacing w:before="120" w:after="120"/>
        <w:rPr>
          <w:rFonts w:ascii="Georgia" w:hAnsi="Georgia" w:cs="Times New Roman"/>
          <w:sz w:val="24"/>
          <w:szCs w:val="24"/>
        </w:rPr>
      </w:pPr>
      <w:r w:rsidRPr="003C55E2">
        <w:rPr>
          <w:rFonts w:ascii="Georgia" w:hAnsi="Georgia" w:cs="Times New Roman"/>
          <w:sz w:val="24"/>
          <w:szCs w:val="24"/>
        </w:rPr>
        <w:lastRenderedPageBreak/>
        <w:t>Tabel 1: Pasar lelang ideal, yang terintegrasi</w:t>
      </w:r>
    </w:p>
    <w:tbl>
      <w:tblPr>
        <w:tblStyle w:val="TableGrid"/>
        <w:tblW w:w="0" w:type="auto"/>
        <w:tblInd w:w="108" w:type="dxa"/>
        <w:tblLook w:val="04A0"/>
      </w:tblPr>
      <w:tblGrid>
        <w:gridCol w:w="1418"/>
        <w:gridCol w:w="1984"/>
        <w:gridCol w:w="2034"/>
        <w:gridCol w:w="1849"/>
        <w:gridCol w:w="1849"/>
      </w:tblGrid>
      <w:tr w:rsidR="00142E01" w:rsidRPr="003C55E2" w:rsidTr="00A53D95">
        <w:tc>
          <w:tcPr>
            <w:tcW w:w="1418" w:type="dxa"/>
            <w:vMerge w:val="restart"/>
          </w:tcPr>
          <w:p w:rsidR="00B374D3" w:rsidRPr="003C55E2" w:rsidRDefault="00B374D3" w:rsidP="00142E01">
            <w:pPr>
              <w:spacing w:before="240"/>
              <w:jc w:val="center"/>
              <w:rPr>
                <w:rFonts w:ascii="Georgia" w:hAnsi="Georgia" w:cs="Times New Roman"/>
                <w:b/>
                <w:sz w:val="24"/>
                <w:szCs w:val="24"/>
              </w:rPr>
            </w:pPr>
            <w:r w:rsidRPr="003C55E2">
              <w:rPr>
                <w:rFonts w:ascii="Georgia" w:hAnsi="Georgia" w:cs="Times New Roman"/>
                <w:b/>
                <w:sz w:val="24"/>
                <w:szCs w:val="24"/>
              </w:rPr>
              <w:t>T</w:t>
            </w:r>
            <w:r w:rsidR="00142E01" w:rsidRPr="003C55E2">
              <w:rPr>
                <w:rFonts w:ascii="Georgia" w:hAnsi="Georgia" w:cs="Times New Roman"/>
                <w:b/>
                <w:sz w:val="24"/>
                <w:szCs w:val="24"/>
              </w:rPr>
              <w:t>ipologi</w:t>
            </w:r>
          </w:p>
        </w:tc>
        <w:tc>
          <w:tcPr>
            <w:tcW w:w="5867" w:type="dxa"/>
            <w:gridSpan w:val="3"/>
          </w:tcPr>
          <w:p w:rsidR="00B374D3" w:rsidRPr="003C55E2" w:rsidRDefault="00B374D3" w:rsidP="00142E01">
            <w:pPr>
              <w:spacing w:before="120"/>
              <w:jc w:val="center"/>
              <w:rPr>
                <w:rFonts w:ascii="Georgia" w:hAnsi="Georgia" w:cs="Times New Roman"/>
                <w:b/>
                <w:sz w:val="24"/>
                <w:szCs w:val="24"/>
              </w:rPr>
            </w:pPr>
            <w:r w:rsidRPr="003C55E2">
              <w:rPr>
                <w:rFonts w:ascii="Georgia" w:hAnsi="Georgia" w:cs="Times New Roman"/>
                <w:b/>
                <w:sz w:val="24"/>
                <w:szCs w:val="24"/>
              </w:rPr>
              <w:t>P</w:t>
            </w:r>
            <w:r w:rsidR="00142E01" w:rsidRPr="003C55E2">
              <w:rPr>
                <w:rFonts w:ascii="Georgia" w:hAnsi="Georgia" w:cs="Times New Roman"/>
                <w:b/>
                <w:sz w:val="24"/>
                <w:szCs w:val="24"/>
              </w:rPr>
              <w:t>elaku</w:t>
            </w:r>
            <w:r w:rsidRPr="003C55E2">
              <w:rPr>
                <w:rFonts w:ascii="Georgia" w:hAnsi="Georgia" w:cs="Times New Roman"/>
                <w:b/>
                <w:sz w:val="24"/>
                <w:szCs w:val="24"/>
              </w:rPr>
              <w:t xml:space="preserve"> PLKP</w:t>
            </w:r>
          </w:p>
        </w:tc>
        <w:tc>
          <w:tcPr>
            <w:tcW w:w="1849" w:type="dxa"/>
            <w:vMerge w:val="restart"/>
          </w:tcPr>
          <w:p w:rsidR="00B374D3" w:rsidRPr="003C55E2" w:rsidRDefault="00B374D3" w:rsidP="00142E01">
            <w:pPr>
              <w:spacing w:before="240"/>
              <w:jc w:val="center"/>
              <w:rPr>
                <w:rFonts w:ascii="Georgia" w:hAnsi="Georgia" w:cs="Times New Roman"/>
                <w:b/>
                <w:sz w:val="24"/>
                <w:szCs w:val="24"/>
              </w:rPr>
            </w:pPr>
            <w:r w:rsidRPr="003C55E2">
              <w:rPr>
                <w:rFonts w:ascii="Georgia" w:hAnsi="Georgia" w:cs="Times New Roman"/>
                <w:b/>
                <w:sz w:val="24"/>
                <w:szCs w:val="24"/>
              </w:rPr>
              <w:t>M</w:t>
            </w:r>
            <w:r w:rsidR="00142E01" w:rsidRPr="003C55E2">
              <w:rPr>
                <w:rFonts w:ascii="Georgia" w:hAnsi="Georgia" w:cs="Times New Roman"/>
                <w:b/>
                <w:sz w:val="24"/>
                <w:szCs w:val="24"/>
              </w:rPr>
              <w:t xml:space="preserve">uatan </w:t>
            </w:r>
            <w:r w:rsidRPr="003C55E2">
              <w:rPr>
                <w:rFonts w:ascii="Georgia" w:hAnsi="Georgia" w:cs="Times New Roman"/>
                <w:b/>
                <w:sz w:val="24"/>
                <w:szCs w:val="24"/>
              </w:rPr>
              <w:t>K</w:t>
            </w:r>
            <w:r w:rsidR="00142E01" w:rsidRPr="003C55E2">
              <w:rPr>
                <w:rFonts w:ascii="Georgia" w:hAnsi="Georgia" w:cs="Times New Roman"/>
                <w:b/>
                <w:sz w:val="24"/>
                <w:szCs w:val="24"/>
              </w:rPr>
              <w:t>ebijakan</w:t>
            </w:r>
          </w:p>
        </w:tc>
      </w:tr>
      <w:tr w:rsidR="00142E01" w:rsidRPr="003C55E2" w:rsidTr="00A53D95">
        <w:tc>
          <w:tcPr>
            <w:tcW w:w="1418" w:type="dxa"/>
            <w:vMerge/>
          </w:tcPr>
          <w:p w:rsidR="00B374D3" w:rsidRPr="003C55E2" w:rsidRDefault="00B374D3" w:rsidP="0092770B">
            <w:pPr>
              <w:rPr>
                <w:rFonts w:ascii="Georgia" w:hAnsi="Georgia" w:cs="Times New Roman"/>
                <w:sz w:val="24"/>
                <w:szCs w:val="24"/>
              </w:rPr>
            </w:pPr>
          </w:p>
        </w:tc>
        <w:tc>
          <w:tcPr>
            <w:tcW w:w="1984" w:type="dxa"/>
          </w:tcPr>
          <w:p w:rsidR="00B374D3" w:rsidRPr="003C55E2" w:rsidRDefault="00B374D3" w:rsidP="00142E01">
            <w:pPr>
              <w:jc w:val="center"/>
              <w:rPr>
                <w:rFonts w:ascii="Georgia" w:hAnsi="Georgia" w:cs="Times New Roman"/>
                <w:b/>
                <w:sz w:val="24"/>
                <w:szCs w:val="24"/>
              </w:rPr>
            </w:pPr>
            <w:r w:rsidRPr="003C55E2">
              <w:rPr>
                <w:rFonts w:ascii="Georgia" w:hAnsi="Georgia" w:cs="Times New Roman"/>
                <w:b/>
                <w:sz w:val="24"/>
                <w:szCs w:val="24"/>
              </w:rPr>
              <w:t>P</w:t>
            </w:r>
            <w:r w:rsidR="00142E01" w:rsidRPr="003C55E2">
              <w:rPr>
                <w:rFonts w:ascii="Georgia" w:hAnsi="Georgia" w:cs="Times New Roman"/>
                <w:b/>
                <w:sz w:val="24"/>
                <w:szCs w:val="24"/>
              </w:rPr>
              <w:t>etani Produsen</w:t>
            </w:r>
          </w:p>
        </w:tc>
        <w:tc>
          <w:tcPr>
            <w:tcW w:w="2034" w:type="dxa"/>
          </w:tcPr>
          <w:p w:rsidR="00B374D3" w:rsidRPr="003C55E2" w:rsidRDefault="00B374D3" w:rsidP="00142E01">
            <w:pPr>
              <w:spacing w:before="120"/>
              <w:jc w:val="center"/>
              <w:rPr>
                <w:rFonts w:ascii="Georgia" w:hAnsi="Georgia" w:cs="Times New Roman"/>
                <w:b/>
                <w:sz w:val="24"/>
                <w:szCs w:val="24"/>
              </w:rPr>
            </w:pPr>
            <w:r w:rsidRPr="003C55E2">
              <w:rPr>
                <w:rFonts w:ascii="Georgia" w:hAnsi="Georgia" w:cs="Times New Roman"/>
                <w:b/>
                <w:sz w:val="24"/>
                <w:szCs w:val="24"/>
              </w:rPr>
              <w:t>P</w:t>
            </w:r>
            <w:r w:rsidR="00142E01" w:rsidRPr="003C55E2">
              <w:rPr>
                <w:rFonts w:ascii="Georgia" w:hAnsi="Georgia" w:cs="Times New Roman"/>
                <w:b/>
                <w:sz w:val="24"/>
                <w:szCs w:val="24"/>
              </w:rPr>
              <w:t>edagang</w:t>
            </w:r>
          </w:p>
        </w:tc>
        <w:tc>
          <w:tcPr>
            <w:tcW w:w="1849" w:type="dxa"/>
          </w:tcPr>
          <w:p w:rsidR="00B374D3" w:rsidRPr="003C55E2" w:rsidRDefault="00B374D3" w:rsidP="00142E01">
            <w:pPr>
              <w:spacing w:before="120"/>
              <w:jc w:val="center"/>
              <w:rPr>
                <w:rFonts w:ascii="Georgia" w:hAnsi="Georgia" w:cs="Times New Roman"/>
                <w:b/>
                <w:sz w:val="24"/>
                <w:szCs w:val="24"/>
              </w:rPr>
            </w:pPr>
            <w:r w:rsidRPr="003C55E2">
              <w:rPr>
                <w:rFonts w:ascii="Georgia" w:hAnsi="Georgia" w:cs="Times New Roman"/>
                <w:b/>
                <w:sz w:val="24"/>
                <w:szCs w:val="24"/>
              </w:rPr>
              <w:t>P</w:t>
            </w:r>
            <w:r w:rsidR="00142E01" w:rsidRPr="003C55E2">
              <w:rPr>
                <w:rFonts w:ascii="Georgia" w:hAnsi="Georgia" w:cs="Times New Roman"/>
                <w:b/>
                <w:sz w:val="24"/>
                <w:szCs w:val="24"/>
              </w:rPr>
              <w:t>emerintah</w:t>
            </w:r>
          </w:p>
        </w:tc>
        <w:tc>
          <w:tcPr>
            <w:tcW w:w="1849" w:type="dxa"/>
            <w:vMerge/>
          </w:tcPr>
          <w:p w:rsidR="00B374D3" w:rsidRPr="003C55E2" w:rsidRDefault="00B374D3" w:rsidP="0092770B">
            <w:pPr>
              <w:rPr>
                <w:rFonts w:ascii="Georgia" w:hAnsi="Georgia" w:cs="Times New Roman"/>
                <w:sz w:val="24"/>
                <w:szCs w:val="24"/>
              </w:rPr>
            </w:pPr>
          </w:p>
        </w:tc>
      </w:tr>
      <w:tr w:rsidR="00142E01" w:rsidRPr="003C55E2" w:rsidTr="00A53D95">
        <w:tc>
          <w:tcPr>
            <w:tcW w:w="1418" w:type="dxa"/>
          </w:tcPr>
          <w:p w:rsidR="00B374D3" w:rsidRPr="003C55E2" w:rsidRDefault="00B374D3" w:rsidP="0092770B">
            <w:pPr>
              <w:rPr>
                <w:rFonts w:ascii="Georgia" w:hAnsi="Georgia" w:cs="Times New Roman"/>
                <w:sz w:val="24"/>
                <w:szCs w:val="24"/>
              </w:rPr>
            </w:pPr>
            <w:r w:rsidRPr="003C55E2">
              <w:rPr>
                <w:rFonts w:ascii="Georgia" w:hAnsi="Georgia" w:cs="Times New Roman"/>
                <w:sz w:val="24"/>
                <w:szCs w:val="24"/>
              </w:rPr>
              <w:t>Ideal</w:t>
            </w:r>
          </w:p>
        </w:tc>
        <w:tc>
          <w:tcPr>
            <w:tcW w:w="1984" w:type="dxa"/>
          </w:tcPr>
          <w:p w:rsidR="00B374D3" w:rsidRPr="003C55E2" w:rsidRDefault="00B374D3" w:rsidP="00142E01">
            <w:pPr>
              <w:jc w:val="left"/>
              <w:rPr>
                <w:rFonts w:ascii="Georgia" w:hAnsi="Georgia" w:cs="Times New Roman"/>
                <w:sz w:val="24"/>
                <w:szCs w:val="24"/>
              </w:rPr>
            </w:pPr>
            <w:r w:rsidRPr="003C55E2">
              <w:rPr>
                <w:rFonts w:ascii="Georgia" w:hAnsi="Georgia" w:cs="Times New Roman"/>
                <w:sz w:val="24"/>
                <w:szCs w:val="24"/>
              </w:rPr>
              <w:t>Untung (pemba</w:t>
            </w:r>
            <w:r w:rsidR="00142E01" w:rsidRPr="003C55E2">
              <w:rPr>
                <w:rFonts w:ascii="Georgia" w:hAnsi="Georgia" w:cs="Times New Roman"/>
                <w:sz w:val="24"/>
                <w:szCs w:val="24"/>
              </w:rPr>
              <w:t>-</w:t>
            </w:r>
            <w:r w:rsidRPr="003C55E2">
              <w:rPr>
                <w:rFonts w:ascii="Georgia" w:hAnsi="Georgia" w:cs="Times New Roman"/>
                <w:sz w:val="24"/>
                <w:szCs w:val="24"/>
              </w:rPr>
              <w:t>yar pajak)</w:t>
            </w:r>
          </w:p>
        </w:tc>
        <w:tc>
          <w:tcPr>
            <w:tcW w:w="2034" w:type="dxa"/>
          </w:tcPr>
          <w:p w:rsidR="00B374D3" w:rsidRPr="003C55E2" w:rsidRDefault="00B374D3" w:rsidP="00142E01">
            <w:pPr>
              <w:jc w:val="left"/>
              <w:rPr>
                <w:rFonts w:ascii="Georgia" w:hAnsi="Georgia" w:cs="Times New Roman"/>
                <w:sz w:val="24"/>
                <w:szCs w:val="24"/>
              </w:rPr>
            </w:pPr>
            <w:r w:rsidRPr="003C55E2">
              <w:rPr>
                <w:rFonts w:ascii="Georgia" w:hAnsi="Georgia" w:cs="Times New Roman"/>
                <w:sz w:val="24"/>
                <w:szCs w:val="24"/>
              </w:rPr>
              <w:t>Untung (pemba</w:t>
            </w:r>
            <w:r w:rsidR="00142E01" w:rsidRPr="003C55E2">
              <w:rPr>
                <w:rFonts w:ascii="Georgia" w:hAnsi="Georgia" w:cs="Times New Roman"/>
                <w:sz w:val="24"/>
                <w:szCs w:val="24"/>
              </w:rPr>
              <w:t>-</w:t>
            </w:r>
            <w:r w:rsidRPr="003C55E2">
              <w:rPr>
                <w:rFonts w:ascii="Georgia" w:hAnsi="Georgia" w:cs="Times New Roman"/>
                <w:sz w:val="24"/>
                <w:szCs w:val="24"/>
              </w:rPr>
              <w:t>yar pajak)</w:t>
            </w:r>
          </w:p>
        </w:tc>
        <w:tc>
          <w:tcPr>
            <w:tcW w:w="1849" w:type="dxa"/>
          </w:tcPr>
          <w:p w:rsidR="00B374D3" w:rsidRPr="003C55E2" w:rsidRDefault="00B374D3" w:rsidP="00142E01">
            <w:pPr>
              <w:jc w:val="left"/>
              <w:rPr>
                <w:rFonts w:ascii="Georgia" w:hAnsi="Georgia" w:cs="Times New Roman"/>
                <w:sz w:val="24"/>
                <w:szCs w:val="24"/>
              </w:rPr>
            </w:pPr>
            <w:r w:rsidRPr="003C55E2">
              <w:rPr>
                <w:rFonts w:ascii="Georgia" w:hAnsi="Georgia" w:cs="Times New Roman"/>
                <w:sz w:val="24"/>
                <w:szCs w:val="24"/>
              </w:rPr>
              <w:t>Untung (pene</w:t>
            </w:r>
            <w:r w:rsidR="00142E01" w:rsidRPr="003C55E2">
              <w:rPr>
                <w:rFonts w:ascii="Georgia" w:hAnsi="Georgia" w:cs="Times New Roman"/>
                <w:sz w:val="24"/>
                <w:szCs w:val="24"/>
              </w:rPr>
              <w:t>-</w:t>
            </w:r>
            <w:r w:rsidRPr="003C55E2">
              <w:rPr>
                <w:rFonts w:ascii="Georgia" w:hAnsi="Georgia" w:cs="Times New Roman"/>
                <w:sz w:val="24"/>
                <w:szCs w:val="24"/>
              </w:rPr>
              <w:t>rima pajak)</w:t>
            </w:r>
          </w:p>
        </w:tc>
        <w:tc>
          <w:tcPr>
            <w:tcW w:w="1849" w:type="dxa"/>
          </w:tcPr>
          <w:p w:rsidR="00B374D3" w:rsidRPr="003C55E2" w:rsidRDefault="00B374D3" w:rsidP="00142E01">
            <w:pPr>
              <w:jc w:val="left"/>
              <w:rPr>
                <w:rFonts w:ascii="Georgia" w:hAnsi="Georgia" w:cs="Times New Roman"/>
                <w:sz w:val="24"/>
                <w:szCs w:val="24"/>
              </w:rPr>
            </w:pPr>
            <w:r w:rsidRPr="003C55E2">
              <w:rPr>
                <w:rFonts w:ascii="Georgia" w:hAnsi="Georgia" w:cs="Times New Roman"/>
                <w:sz w:val="24"/>
                <w:szCs w:val="24"/>
              </w:rPr>
              <w:t>Orientasi plkp</w:t>
            </w:r>
          </w:p>
        </w:tc>
      </w:tr>
      <w:tr w:rsidR="00142E01" w:rsidRPr="003C55E2" w:rsidTr="00A53D95">
        <w:tc>
          <w:tcPr>
            <w:tcW w:w="1418" w:type="dxa"/>
          </w:tcPr>
          <w:p w:rsidR="00B374D3" w:rsidRPr="003C55E2" w:rsidRDefault="00B374D3" w:rsidP="0092770B">
            <w:pPr>
              <w:rPr>
                <w:rFonts w:ascii="Georgia" w:hAnsi="Georgia" w:cs="Times New Roman"/>
                <w:sz w:val="24"/>
                <w:szCs w:val="24"/>
              </w:rPr>
            </w:pPr>
            <w:r w:rsidRPr="003C55E2">
              <w:rPr>
                <w:rFonts w:ascii="Georgia" w:hAnsi="Georgia" w:cs="Times New Roman"/>
                <w:sz w:val="24"/>
                <w:szCs w:val="24"/>
              </w:rPr>
              <w:t>Realistis</w:t>
            </w:r>
          </w:p>
        </w:tc>
        <w:tc>
          <w:tcPr>
            <w:tcW w:w="1984" w:type="dxa"/>
          </w:tcPr>
          <w:p w:rsidR="00B374D3" w:rsidRPr="003C55E2" w:rsidRDefault="00B374D3" w:rsidP="00142E01">
            <w:pPr>
              <w:jc w:val="left"/>
              <w:rPr>
                <w:rFonts w:ascii="Georgia" w:hAnsi="Georgia" w:cs="Times New Roman"/>
                <w:sz w:val="24"/>
                <w:szCs w:val="24"/>
              </w:rPr>
            </w:pPr>
            <w:r w:rsidRPr="003C55E2">
              <w:rPr>
                <w:rFonts w:ascii="Georgia" w:hAnsi="Georgia" w:cs="Times New Roman"/>
                <w:sz w:val="24"/>
                <w:szCs w:val="24"/>
              </w:rPr>
              <w:t>Untung (Peneri</w:t>
            </w:r>
            <w:r w:rsidR="00142E01" w:rsidRPr="003C55E2">
              <w:rPr>
                <w:rFonts w:ascii="Georgia" w:hAnsi="Georgia" w:cs="Times New Roman"/>
                <w:sz w:val="24"/>
                <w:szCs w:val="24"/>
              </w:rPr>
              <w:t>-</w:t>
            </w:r>
            <w:r w:rsidRPr="003C55E2">
              <w:rPr>
                <w:rFonts w:ascii="Georgia" w:hAnsi="Georgia" w:cs="Times New Roman"/>
                <w:sz w:val="24"/>
                <w:szCs w:val="24"/>
              </w:rPr>
              <w:t>ma kompensasi dan subsidi)</w:t>
            </w:r>
          </w:p>
        </w:tc>
        <w:tc>
          <w:tcPr>
            <w:tcW w:w="2034" w:type="dxa"/>
          </w:tcPr>
          <w:p w:rsidR="00B374D3" w:rsidRPr="003C55E2" w:rsidRDefault="00B374D3" w:rsidP="00142E01">
            <w:pPr>
              <w:jc w:val="left"/>
              <w:rPr>
                <w:rFonts w:ascii="Georgia" w:hAnsi="Georgia" w:cs="Times New Roman"/>
                <w:sz w:val="24"/>
                <w:szCs w:val="24"/>
              </w:rPr>
            </w:pPr>
            <w:r w:rsidRPr="003C55E2">
              <w:rPr>
                <w:rFonts w:ascii="Georgia" w:hAnsi="Georgia" w:cs="Times New Roman"/>
                <w:sz w:val="24"/>
                <w:szCs w:val="24"/>
              </w:rPr>
              <w:t>Untung (peneri</w:t>
            </w:r>
            <w:r w:rsidR="00142E01" w:rsidRPr="003C55E2">
              <w:rPr>
                <w:rFonts w:ascii="Georgia" w:hAnsi="Georgia" w:cs="Times New Roman"/>
                <w:sz w:val="24"/>
                <w:szCs w:val="24"/>
              </w:rPr>
              <w:t>-</w:t>
            </w:r>
            <w:r w:rsidRPr="003C55E2">
              <w:rPr>
                <w:rFonts w:ascii="Georgia" w:hAnsi="Georgia" w:cs="Times New Roman"/>
                <w:sz w:val="24"/>
                <w:szCs w:val="24"/>
              </w:rPr>
              <w:t>ma subsidi)</w:t>
            </w:r>
          </w:p>
        </w:tc>
        <w:tc>
          <w:tcPr>
            <w:tcW w:w="1849" w:type="dxa"/>
          </w:tcPr>
          <w:p w:rsidR="00B374D3" w:rsidRPr="003C55E2" w:rsidRDefault="00B374D3" w:rsidP="00142E01">
            <w:pPr>
              <w:jc w:val="left"/>
              <w:rPr>
                <w:rFonts w:ascii="Georgia" w:hAnsi="Georgia" w:cs="Times New Roman"/>
                <w:sz w:val="24"/>
                <w:szCs w:val="24"/>
              </w:rPr>
            </w:pPr>
            <w:r w:rsidRPr="003C55E2">
              <w:rPr>
                <w:rFonts w:ascii="Georgia" w:hAnsi="Georgia" w:cs="Times New Roman"/>
                <w:sz w:val="24"/>
                <w:szCs w:val="24"/>
              </w:rPr>
              <w:t>Rugi (pemba</w:t>
            </w:r>
            <w:r w:rsidR="00142E01" w:rsidRPr="003C55E2">
              <w:rPr>
                <w:rFonts w:ascii="Georgia" w:hAnsi="Georgia" w:cs="Times New Roman"/>
                <w:sz w:val="24"/>
                <w:szCs w:val="24"/>
              </w:rPr>
              <w:t>-</w:t>
            </w:r>
            <w:r w:rsidRPr="003C55E2">
              <w:rPr>
                <w:rFonts w:ascii="Georgia" w:hAnsi="Georgia" w:cs="Times New Roman"/>
                <w:sz w:val="24"/>
                <w:szCs w:val="24"/>
              </w:rPr>
              <w:t>yar kompensa</w:t>
            </w:r>
            <w:r w:rsidR="00142E01" w:rsidRPr="003C55E2">
              <w:rPr>
                <w:rFonts w:ascii="Georgia" w:hAnsi="Georgia" w:cs="Times New Roman"/>
                <w:sz w:val="24"/>
                <w:szCs w:val="24"/>
              </w:rPr>
              <w:t>-</w:t>
            </w:r>
            <w:r w:rsidRPr="003C55E2">
              <w:rPr>
                <w:rFonts w:ascii="Georgia" w:hAnsi="Georgia" w:cs="Times New Roman"/>
                <w:sz w:val="24"/>
                <w:szCs w:val="24"/>
              </w:rPr>
              <w:t>si dan subsidi)</w:t>
            </w:r>
          </w:p>
        </w:tc>
        <w:tc>
          <w:tcPr>
            <w:tcW w:w="1849" w:type="dxa"/>
          </w:tcPr>
          <w:p w:rsidR="00B374D3" w:rsidRPr="003C55E2" w:rsidRDefault="00B374D3" w:rsidP="00142E01">
            <w:pPr>
              <w:jc w:val="left"/>
              <w:rPr>
                <w:rFonts w:ascii="Georgia" w:hAnsi="Georgia" w:cs="Times New Roman"/>
                <w:sz w:val="24"/>
                <w:szCs w:val="24"/>
              </w:rPr>
            </w:pPr>
            <w:r w:rsidRPr="003C55E2">
              <w:rPr>
                <w:rFonts w:ascii="Georgia" w:hAnsi="Georgia" w:cs="Times New Roman"/>
                <w:sz w:val="24"/>
                <w:szCs w:val="24"/>
              </w:rPr>
              <w:t>Proteksi petani dan tengkulak</w:t>
            </w:r>
          </w:p>
        </w:tc>
      </w:tr>
      <w:tr w:rsidR="00142E01" w:rsidRPr="003C55E2" w:rsidTr="00A53D95">
        <w:tc>
          <w:tcPr>
            <w:tcW w:w="1418" w:type="dxa"/>
          </w:tcPr>
          <w:p w:rsidR="00B374D3" w:rsidRPr="003C55E2" w:rsidRDefault="00B374D3" w:rsidP="0092770B">
            <w:pPr>
              <w:rPr>
                <w:rFonts w:ascii="Georgia" w:hAnsi="Georgia" w:cs="Times New Roman"/>
                <w:sz w:val="24"/>
                <w:szCs w:val="24"/>
              </w:rPr>
            </w:pPr>
            <w:r w:rsidRPr="003C55E2">
              <w:rPr>
                <w:rFonts w:ascii="Georgia" w:hAnsi="Georgia" w:cs="Times New Roman"/>
                <w:sz w:val="24"/>
                <w:szCs w:val="24"/>
              </w:rPr>
              <w:t>Tidak Ideal</w:t>
            </w:r>
          </w:p>
        </w:tc>
        <w:tc>
          <w:tcPr>
            <w:tcW w:w="1984" w:type="dxa"/>
          </w:tcPr>
          <w:p w:rsidR="00B374D3" w:rsidRPr="003C55E2" w:rsidRDefault="00B374D3" w:rsidP="00142E01">
            <w:pPr>
              <w:jc w:val="left"/>
              <w:rPr>
                <w:rFonts w:ascii="Georgia" w:hAnsi="Georgia" w:cs="Times New Roman"/>
                <w:sz w:val="24"/>
                <w:szCs w:val="24"/>
              </w:rPr>
            </w:pPr>
            <w:r w:rsidRPr="003C55E2">
              <w:rPr>
                <w:rFonts w:ascii="Georgia" w:hAnsi="Georgia" w:cs="Times New Roman"/>
                <w:sz w:val="24"/>
                <w:szCs w:val="24"/>
              </w:rPr>
              <w:t>Untung (peneri</w:t>
            </w:r>
            <w:r w:rsidR="00142E01" w:rsidRPr="003C55E2">
              <w:rPr>
                <w:rFonts w:ascii="Georgia" w:hAnsi="Georgia" w:cs="Times New Roman"/>
                <w:sz w:val="24"/>
                <w:szCs w:val="24"/>
              </w:rPr>
              <w:t>-</w:t>
            </w:r>
            <w:r w:rsidRPr="003C55E2">
              <w:rPr>
                <w:rFonts w:ascii="Georgia" w:hAnsi="Georgia" w:cs="Times New Roman"/>
                <w:sz w:val="24"/>
                <w:szCs w:val="24"/>
              </w:rPr>
              <w:t>ma kompensai dan subsidi)</w:t>
            </w:r>
          </w:p>
        </w:tc>
        <w:tc>
          <w:tcPr>
            <w:tcW w:w="3883" w:type="dxa"/>
            <w:gridSpan w:val="2"/>
          </w:tcPr>
          <w:p w:rsidR="00B374D3" w:rsidRPr="003C55E2" w:rsidRDefault="00B374D3" w:rsidP="00142E01">
            <w:pPr>
              <w:jc w:val="left"/>
              <w:rPr>
                <w:rFonts w:ascii="Georgia" w:hAnsi="Georgia" w:cs="Times New Roman"/>
                <w:sz w:val="24"/>
                <w:szCs w:val="24"/>
              </w:rPr>
            </w:pPr>
            <w:r w:rsidRPr="003C55E2">
              <w:rPr>
                <w:rFonts w:ascii="Georgia" w:hAnsi="Georgia" w:cs="Times New Roman"/>
                <w:sz w:val="24"/>
                <w:szCs w:val="24"/>
              </w:rPr>
              <w:t>Rugi (pembayar kompensasi dan subsidi)</w:t>
            </w:r>
          </w:p>
        </w:tc>
        <w:tc>
          <w:tcPr>
            <w:tcW w:w="1849" w:type="dxa"/>
          </w:tcPr>
          <w:p w:rsidR="00B374D3" w:rsidRPr="003C55E2" w:rsidRDefault="00B374D3" w:rsidP="00142E01">
            <w:pPr>
              <w:jc w:val="left"/>
              <w:rPr>
                <w:rFonts w:ascii="Georgia" w:hAnsi="Georgia" w:cs="Times New Roman"/>
                <w:sz w:val="24"/>
                <w:szCs w:val="24"/>
              </w:rPr>
            </w:pPr>
            <w:r w:rsidRPr="003C55E2">
              <w:rPr>
                <w:rFonts w:ascii="Georgia" w:hAnsi="Georgia" w:cs="Times New Roman"/>
                <w:sz w:val="24"/>
                <w:szCs w:val="24"/>
              </w:rPr>
              <w:t>Proteksi petani</w:t>
            </w:r>
          </w:p>
        </w:tc>
      </w:tr>
      <w:tr w:rsidR="00142E01" w:rsidRPr="003C55E2" w:rsidTr="00A53D95">
        <w:tc>
          <w:tcPr>
            <w:tcW w:w="1418" w:type="dxa"/>
          </w:tcPr>
          <w:p w:rsidR="001F556F" w:rsidRPr="003C55E2" w:rsidRDefault="001F556F" w:rsidP="0092770B">
            <w:pPr>
              <w:rPr>
                <w:rFonts w:ascii="Georgia" w:hAnsi="Georgia" w:cs="Times New Roman"/>
                <w:sz w:val="24"/>
                <w:szCs w:val="24"/>
              </w:rPr>
            </w:pPr>
          </w:p>
        </w:tc>
        <w:tc>
          <w:tcPr>
            <w:tcW w:w="1984" w:type="dxa"/>
          </w:tcPr>
          <w:p w:rsidR="00B374D3" w:rsidRPr="003C55E2" w:rsidRDefault="00B374D3" w:rsidP="0092770B">
            <w:pPr>
              <w:rPr>
                <w:rFonts w:ascii="Georgia" w:hAnsi="Georgia" w:cs="Times New Roman"/>
                <w:sz w:val="24"/>
                <w:szCs w:val="24"/>
              </w:rPr>
            </w:pPr>
            <w:r w:rsidRPr="003C55E2">
              <w:rPr>
                <w:rFonts w:ascii="Georgia" w:hAnsi="Georgia" w:cs="Times New Roman"/>
                <w:sz w:val="24"/>
                <w:szCs w:val="24"/>
              </w:rPr>
              <w:t>Rugi</w:t>
            </w:r>
          </w:p>
        </w:tc>
        <w:tc>
          <w:tcPr>
            <w:tcW w:w="2034" w:type="dxa"/>
          </w:tcPr>
          <w:p w:rsidR="00B374D3" w:rsidRPr="003C55E2" w:rsidRDefault="00B374D3" w:rsidP="0092770B">
            <w:pPr>
              <w:rPr>
                <w:rFonts w:ascii="Georgia" w:hAnsi="Georgia" w:cs="Times New Roman"/>
                <w:sz w:val="24"/>
                <w:szCs w:val="24"/>
              </w:rPr>
            </w:pPr>
            <w:r w:rsidRPr="003C55E2">
              <w:rPr>
                <w:rFonts w:ascii="Georgia" w:hAnsi="Georgia" w:cs="Times New Roman"/>
                <w:sz w:val="24"/>
                <w:szCs w:val="24"/>
              </w:rPr>
              <w:t>Rugi</w:t>
            </w:r>
          </w:p>
        </w:tc>
        <w:tc>
          <w:tcPr>
            <w:tcW w:w="1849" w:type="dxa"/>
          </w:tcPr>
          <w:p w:rsidR="00B374D3" w:rsidRPr="003C55E2" w:rsidRDefault="00B374D3" w:rsidP="0092770B">
            <w:pPr>
              <w:rPr>
                <w:rFonts w:ascii="Georgia" w:hAnsi="Georgia" w:cs="Times New Roman"/>
                <w:sz w:val="24"/>
                <w:szCs w:val="24"/>
              </w:rPr>
            </w:pPr>
            <w:r w:rsidRPr="003C55E2">
              <w:rPr>
                <w:rFonts w:ascii="Georgia" w:hAnsi="Georgia" w:cs="Times New Roman"/>
                <w:sz w:val="24"/>
                <w:szCs w:val="24"/>
              </w:rPr>
              <w:t>Rugi</w:t>
            </w:r>
          </w:p>
        </w:tc>
        <w:tc>
          <w:tcPr>
            <w:tcW w:w="1849" w:type="dxa"/>
          </w:tcPr>
          <w:p w:rsidR="00B374D3" w:rsidRPr="003C55E2" w:rsidRDefault="00B374D3" w:rsidP="004D506F">
            <w:pPr>
              <w:jc w:val="center"/>
              <w:rPr>
                <w:rFonts w:ascii="Georgia" w:hAnsi="Georgia" w:cs="Times New Roman"/>
                <w:sz w:val="24"/>
                <w:szCs w:val="24"/>
              </w:rPr>
            </w:pPr>
            <w:r w:rsidRPr="003C55E2">
              <w:rPr>
                <w:rFonts w:ascii="Georgia" w:hAnsi="Georgia" w:cs="Times New Roman"/>
                <w:sz w:val="24"/>
                <w:szCs w:val="24"/>
              </w:rPr>
              <w:t>-</w:t>
            </w:r>
            <w:r w:rsidR="004D506F" w:rsidRPr="003C55E2">
              <w:rPr>
                <w:rFonts w:ascii="Georgia" w:hAnsi="Georgia" w:cs="Times New Roman"/>
                <w:sz w:val="24"/>
                <w:szCs w:val="24"/>
              </w:rPr>
              <w:t>--</w:t>
            </w:r>
          </w:p>
        </w:tc>
      </w:tr>
    </w:tbl>
    <w:p w:rsidR="001727FA" w:rsidRPr="003C55E2" w:rsidRDefault="001727FA" w:rsidP="003A2D41">
      <w:pPr>
        <w:spacing w:before="240"/>
        <w:rPr>
          <w:rFonts w:ascii="Georgia" w:hAnsi="Georgia" w:cs="Times New Roman"/>
          <w:sz w:val="24"/>
          <w:szCs w:val="24"/>
        </w:rPr>
        <w:sectPr w:rsidR="001727FA" w:rsidRPr="003C55E2" w:rsidSect="001727FA">
          <w:type w:val="continuous"/>
          <w:pgSz w:w="11906" w:h="16838"/>
          <w:pgMar w:top="1440" w:right="1440" w:bottom="1440" w:left="1440" w:header="708" w:footer="708" w:gutter="0"/>
          <w:cols w:space="708"/>
          <w:docGrid w:linePitch="360"/>
        </w:sectPr>
      </w:pPr>
    </w:p>
    <w:p w:rsidR="00E33283" w:rsidRPr="003C55E2" w:rsidRDefault="00E33283" w:rsidP="000F6943">
      <w:pPr>
        <w:spacing w:before="120" w:after="120"/>
        <w:rPr>
          <w:rFonts w:ascii="Georgia" w:hAnsi="Georgia" w:cs="Times New Roman"/>
          <w:sz w:val="24"/>
          <w:szCs w:val="24"/>
        </w:rPr>
      </w:pPr>
      <w:r w:rsidRPr="003C55E2">
        <w:rPr>
          <w:rFonts w:ascii="Georgia" w:hAnsi="Georgia" w:cs="Times New Roman"/>
          <w:sz w:val="24"/>
          <w:szCs w:val="24"/>
        </w:rPr>
        <w:lastRenderedPageBreak/>
        <w:t>Tabel 2: Struktur fungsi aktual pada plkp</w:t>
      </w:r>
    </w:p>
    <w:tbl>
      <w:tblPr>
        <w:tblStyle w:val="TableGrid"/>
        <w:tblW w:w="0" w:type="auto"/>
        <w:tblInd w:w="108" w:type="dxa"/>
        <w:tblLook w:val="04A0"/>
      </w:tblPr>
      <w:tblGrid>
        <w:gridCol w:w="2108"/>
        <w:gridCol w:w="2291"/>
        <w:gridCol w:w="2139"/>
        <w:gridCol w:w="2596"/>
      </w:tblGrid>
      <w:tr w:rsidR="00016683" w:rsidRPr="003C55E2" w:rsidTr="00812110">
        <w:tc>
          <w:tcPr>
            <w:tcW w:w="2070" w:type="dxa"/>
            <w:vMerge w:val="restart"/>
          </w:tcPr>
          <w:p w:rsidR="00E33283" w:rsidRPr="003C55E2" w:rsidRDefault="00E33283" w:rsidP="009134A4">
            <w:pPr>
              <w:spacing w:before="120"/>
              <w:jc w:val="center"/>
              <w:rPr>
                <w:rFonts w:ascii="Georgia" w:hAnsi="Georgia" w:cs="Times New Roman"/>
                <w:b/>
                <w:sz w:val="24"/>
                <w:szCs w:val="24"/>
              </w:rPr>
            </w:pPr>
            <w:r w:rsidRPr="003C55E2">
              <w:rPr>
                <w:rFonts w:ascii="Georgia" w:hAnsi="Georgia" w:cs="Times New Roman"/>
                <w:b/>
                <w:sz w:val="24"/>
                <w:szCs w:val="24"/>
              </w:rPr>
              <w:t>P</w:t>
            </w:r>
            <w:r w:rsidR="009134A4" w:rsidRPr="003C55E2">
              <w:rPr>
                <w:rFonts w:ascii="Georgia" w:hAnsi="Georgia" w:cs="Times New Roman"/>
                <w:b/>
                <w:sz w:val="24"/>
                <w:szCs w:val="24"/>
              </w:rPr>
              <w:t>elaku</w:t>
            </w:r>
          </w:p>
        </w:tc>
        <w:tc>
          <w:tcPr>
            <w:tcW w:w="7064" w:type="dxa"/>
            <w:gridSpan w:val="3"/>
          </w:tcPr>
          <w:p w:rsidR="00E33283" w:rsidRPr="003C55E2" w:rsidRDefault="00E33283" w:rsidP="009134A4">
            <w:pPr>
              <w:spacing w:before="120"/>
              <w:jc w:val="center"/>
              <w:rPr>
                <w:rFonts w:ascii="Georgia" w:hAnsi="Georgia" w:cs="Times New Roman"/>
                <w:b/>
                <w:sz w:val="24"/>
                <w:szCs w:val="24"/>
              </w:rPr>
            </w:pPr>
            <w:r w:rsidRPr="003C55E2">
              <w:rPr>
                <w:rFonts w:ascii="Georgia" w:hAnsi="Georgia" w:cs="Times New Roman"/>
                <w:b/>
                <w:sz w:val="24"/>
                <w:szCs w:val="24"/>
              </w:rPr>
              <w:t>F</w:t>
            </w:r>
            <w:r w:rsidR="009134A4" w:rsidRPr="003C55E2">
              <w:rPr>
                <w:rFonts w:ascii="Georgia" w:hAnsi="Georgia" w:cs="Times New Roman"/>
                <w:b/>
                <w:sz w:val="24"/>
                <w:szCs w:val="24"/>
              </w:rPr>
              <w:t>ungsi</w:t>
            </w:r>
            <w:r w:rsidRPr="003C55E2">
              <w:rPr>
                <w:rFonts w:ascii="Georgia" w:hAnsi="Georgia" w:cs="Times New Roman"/>
                <w:b/>
                <w:sz w:val="24"/>
                <w:szCs w:val="24"/>
              </w:rPr>
              <w:t>-F</w:t>
            </w:r>
            <w:r w:rsidR="009134A4" w:rsidRPr="003C55E2">
              <w:rPr>
                <w:rFonts w:ascii="Georgia" w:hAnsi="Georgia" w:cs="Times New Roman"/>
                <w:b/>
                <w:sz w:val="24"/>
                <w:szCs w:val="24"/>
              </w:rPr>
              <w:t>ungsi</w:t>
            </w:r>
            <w:r w:rsidRPr="003C55E2">
              <w:rPr>
                <w:rFonts w:ascii="Georgia" w:hAnsi="Georgia" w:cs="Times New Roman"/>
                <w:b/>
                <w:sz w:val="24"/>
                <w:szCs w:val="24"/>
              </w:rPr>
              <w:t xml:space="preserve"> A</w:t>
            </w:r>
            <w:r w:rsidR="009134A4" w:rsidRPr="003C55E2">
              <w:rPr>
                <w:rFonts w:ascii="Georgia" w:hAnsi="Georgia" w:cs="Times New Roman"/>
                <w:b/>
                <w:sz w:val="24"/>
                <w:szCs w:val="24"/>
              </w:rPr>
              <w:t>ktual</w:t>
            </w:r>
            <w:r w:rsidRPr="003C55E2">
              <w:rPr>
                <w:rFonts w:ascii="Georgia" w:hAnsi="Georgia" w:cs="Times New Roman"/>
                <w:b/>
                <w:sz w:val="24"/>
                <w:szCs w:val="24"/>
              </w:rPr>
              <w:t xml:space="preserve"> PLKP</w:t>
            </w:r>
          </w:p>
        </w:tc>
      </w:tr>
      <w:tr w:rsidR="00016683" w:rsidRPr="003C55E2" w:rsidTr="00812110">
        <w:tc>
          <w:tcPr>
            <w:tcW w:w="2070" w:type="dxa"/>
            <w:vMerge/>
          </w:tcPr>
          <w:p w:rsidR="00E33283" w:rsidRPr="003C55E2" w:rsidRDefault="00E33283" w:rsidP="00E33283">
            <w:pPr>
              <w:jc w:val="center"/>
              <w:rPr>
                <w:rFonts w:ascii="Georgia" w:hAnsi="Georgia" w:cs="Times New Roman"/>
                <w:b/>
                <w:sz w:val="24"/>
                <w:szCs w:val="24"/>
              </w:rPr>
            </w:pPr>
          </w:p>
        </w:tc>
        <w:tc>
          <w:tcPr>
            <w:tcW w:w="2303" w:type="dxa"/>
          </w:tcPr>
          <w:p w:rsidR="00E33283" w:rsidRPr="003C55E2" w:rsidRDefault="00E33283" w:rsidP="00016683">
            <w:pPr>
              <w:jc w:val="center"/>
              <w:rPr>
                <w:rFonts w:ascii="Georgia" w:hAnsi="Georgia" w:cs="Times New Roman"/>
                <w:b/>
                <w:sz w:val="24"/>
                <w:szCs w:val="24"/>
              </w:rPr>
            </w:pPr>
            <w:r w:rsidRPr="003C55E2">
              <w:rPr>
                <w:rFonts w:ascii="Georgia" w:hAnsi="Georgia" w:cs="Times New Roman"/>
                <w:b/>
                <w:sz w:val="24"/>
                <w:szCs w:val="24"/>
              </w:rPr>
              <w:t>P</w:t>
            </w:r>
            <w:r w:rsidR="009134A4" w:rsidRPr="003C55E2">
              <w:rPr>
                <w:rFonts w:ascii="Georgia" w:hAnsi="Georgia" w:cs="Times New Roman"/>
                <w:b/>
                <w:sz w:val="24"/>
                <w:szCs w:val="24"/>
              </w:rPr>
              <w:t>ra</w:t>
            </w:r>
            <w:r w:rsidR="00016683" w:rsidRPr="003C55E2">
              <w:rPr>
                <w:rFonts w:ascii="Georgia" w:hAnsi="Georgia" w:cs="Times New Roman"/>
                <w:b/>
                <w:sz w:val="24"/>
                <w:szCs w:val="24"/>
              </w:rPr>
              <w:t>-Transaksi</w:t>
            </w:r>
          </w:p>
        </w:tc>
        <w:tc>
          <w:tcPr>
            <w:tcW w:w="2149" w:type="dxa"/>
          </w:tcPr>
          <w:p w:rsidR="00E33283" w:rsidRPr="003C55E2" w:rsidRDefault="00E33283" w:rsidP="00016683">
            <w:pPr>
              <w:jc w:val="center"/>
              <w:rPr>
                <w:rFonts w:ascii="Georgia" w:hAnsi="Georgia" w:cs="Times New Roman"/>
                <w:b/>
                <w:sz w:val="24"/>
                <w:szCs w:val="24"/>
              </w:rPr>
            </w:pPr>
            <w:r w:rsidRPr="003C55E2">
              <w:rPr>
                <w:rFonts w:ascii="Georgia" w:hAnsi="Georgia" w:cs="Times New Roman"/>
                <w:b/>
                <w:sz w:val="24"/>
                <w:szCs w:val="24"/>
              </w:rPr>
              <w:t>T</w:t>
            </w:r>
            <w:r w:rsidR="00016683" w:rsidRPr="003C55E2">
              <w:rPr>
                <w:rFonts w:ascii="Georgia" w:hAnsi="Georgia" w:cs="Times New Roman"/>
                <w:b/>
                <w:sz w:val="24"/>
                <w:szCs w:val="24"/>
              </w:rPr>
              <w:t>ransaksi</w:t>
            </w:r>
          </w:p>
        </w:tc>
        <w:tc>
          <w:tcPr>
            <w:tcW w:w="2612" w:type="dxa"/>
          </w:tcPr>
          <w:p w:rsidR="00E33283" w:rsidRPr="003C55E2" w:rsidRDefault="00E33283" w:rsidP="00016683">
            <w:pPr>
              <w:jc w:val="center"/>
              <w:rPr>
                <w:rFonts w:ascii="Georgia" w:hAnsi="Georgia" w:cs="Times New Roman"/>
                <w:b/>
                <w:sz w:val="24"/>
                <w:szCs w:val="24"/>
              </w:rPr>
            </w:pPr>
            <w:r w:rsidRPr="003C55E2">
              <w:rPr>
                <w:rFonts w:ascii="Georgia" w:hAnsi="Georgia" w:cs="Times New Roman"/>
                <w:b/>
                <w:sz w:val="24"/>
                <w:szCs w:val="24"/>
              </w:rPr>
              <w:t>P</w:t>
            </w:r>
            <w:r w:rsidR="00016683" w:rsidRPr="003C55E2">
              <w:rPr>
                <w:rFonts w:ascii="Georgia" w:hAnsi="Georgia" w:cs="Times New Roman"/>
                <w:b/>
                <w:sz w:val="24"/>
                <w:szCs w:val="24"/>
              </w:rPr>
              <w:t>asca-Transaksi</w:t>
            </w:r>
          </w:p>
        </w:tc>
      </w:tr>
      <w:tr w:rsidR="00016683" w:rsidRPr="003C55E2" w:rsidTr="00812110">
        <w:tc>
          <w:tcPr>
            <w:tcW w:w="2070" w:type="dxa"/>
          </w:tcPr>
          <w:p w:rsidR="00E33283" w:rsidRPr="003C55E2" w:rsidRDefault="009D2411" w:rsidP="00016683">
            <w:pPr>
              <w:jc w:val="left"/>
              <w:rPr>
                <w:rFonts w:ascii="Georgia" w:hAnsi="Georgia" w:cs="Times New Roman"/>
                <w:sz w:val="24"/>
                <w:szCs w:val="24"/>
              </w:rPr>
            </w:pPr>
            <w:r w:rsidRPr="003C55E2">
              <w:rPr>
                <w:rFonts w:ascii="Georgia" w:hAnsi="Georgia" w:cs="Times New Roman"/>
                <w:sz w:val="24"/>
                <w:szCs w:val="24"/>
                <w:u w:val="single"/>
              </w:rPr>
              <w:t>F</w:t>
            </w:r>
            <w:r w:rsidR="00016683" w:rsidRPr="003C55E2">
              <w:rPr>
                <w:rFonts w:ascii="Georgia" w:hAnsi="Georgia" w:cs="Times New Roman"/>
                <w:sz w:val="24"/>
                <w:szCs w:val="24"/>
                <w:u w:val="single"/>
              </w:rPr>
              <w:t>asilitator</w:t>
            </w:r>
            <w:r w:rsidRPr="003C55E2">
              <w:rPr>
                <w:rFonts w:ascii="Georgia" w:hAnsi="Georgia" w:cs="Times New Roman"/>
                <w:sz w:val="24"/>
                <w:szCs w:val="24"/>
              </w:rPr>
              <w:t>:</w:t>
            </w:r>
          </w:p>
          <w:p w:rsidR="009D2411" w:rsidRPr="003C55E2" w:rsidRDefault="009D2411" w:rsidP="00016683">
            <w:pPr>
              <w:jc w:val="left"/>
              <w:rPr>
                <w:rFonts w:ascii="Georgia" w:hAnsi="Georgia" w:cs="Times New Roman"/>
              </w:rPr>
            </w:pPr>
            <w:r w:rsidRPr="003C55E2">
              <w:rPr>
                <w:rFonts w:ascii="Georgia" w:hAnsi="Georgia" w:cs="Times New Roman"/>
              </w:rPr>
              <w:t>1. Pemerintah</w:t>
            </w:r>
          </w:p>
          <w:p w:rsidR="009D2411" w:rsidRPr="003C55E2" w:rsidRDefault="009D2411" w:rsidP="00016683">
            <w:pPr>
              <w:jc w:val="left"/>
              <w:rPr>
                <w:rFonts w:ascii="Georgia" w:hAnsi="Georgia" w:cs="Times New Roman"/>
              </w:rPr>
            </w:pPr>
            <w:r w:rsidRPr="003C55E2">
              <w:rPr>
                <w:rFonts w:ascii="Georgia" w:hAnsi="Georgia" w:cs="Times New Roman"/>
              </w:rPr>
              <w:t>2. Bappepti</w:t>
            </w:r>
          </w:p>
          <w:p w:rsidR="009D2411" w:rsidRPr="003C55E2" w:rsidRDefault="009D2411" w:rsidP="00016683">
            <w:pPr>
              <w:jc w:val="left"/>
              <w:rPr>
                <w:rFonts w:ascii="Georgia" w:hAnsi="Georgia" w:cs="Times New Roman"/>
                <w:sz w:val="24"/>
                <w:szCs w:val="24"/>
              </w:rPr>
            </w:pPr>
            <w:r w:rsidRPr="003C55E2">
              <w:rPr>
                <w:rFonts w:ascii="Georgia" w:hAnsi="Georgia" w:cs="Times New Roman"/>
              </w:rPr>
              <w:t>3. Asosiasi</w:t>
            </w:r>
          </w:p>
        </w:tc>
        <w:tc>
          <w:tcPr>
            <w:tcW w:w="2303" w:type="dxa"/>
          </w:tcPr>
          <w:p w:rsidR="00E33283" w:rsidRPr="003C55E2" w:rsidRDefault="009D2411" w:rsidP="00016683">
            <w:pPr>
              <w:jc w:val="left"/>
              <w:rPr>
                <w:rFonts w:ascii="Georgia" w:hAnsi="Georgia" w:cs="Times New Roman"/>
              </w:rPr>
            </w:pPr>
            <w:r w:rsidRPr="003C55E2">
              <w:rPr>
                <w:rFonts w:ascii="Georgia" w:hAnsi="Georgia" w:cs="Times New Roman"/>
              </w:rPr>
              <w:t>-provisi pembentuk</w:t>
            </w:r>
            <w:r w:rsidR="00F325C3" w:rsidRPr="003C55E2">
              <w:rPr>
                <w:rFonts w:ascii="Georgia" w:hAnsi="Georgia" w:cs="Times New Roman"/>
              </w:rPr>
              <w:t>-</w:t>
            </w:r>
            <w:r w:rsidRPr="003C55E2">
              <w:rPr>
                <w:rFonts w:ascii="Georgia" w:hAnsi="Georgia" w:cs="Times New Roman"/>
              </w:rPr>
              <w:t xml:space="preserve">an plkp </w:t>
            </w:r>
            <w:r w:rsidRPr="003C55E2">
              <w:rPr>
                <w:rFonts w:ascii="Georgia" w:hAnsi="Georgia" w:cs="Times New Roman"/>
                <w:i/>
              </w:rPr>
              <w:t>(backward provision)</w:t>
            </w:r>
            <w:r w:rsidRPr="003C55E2">
              <w:rPr>
                <w:rFonts w:ascii="Georgia" w:hAnsi="Georgia" w:cs="Times New Roman"/>
              </w:rPr>
              <w:t>: regula</w:t>
            </w:r>
            <w:r w:rsidR="00F325C3" w:rsidRPr="003C55E2">
              <w:rPr>
                <w:rFonts w:ascii="Georgia" w:hAnsi="Georgia" w:cs="Times New Roman"/>
              </w:rPr>
              <w:t>-</w:t>
            </w:r>
            <w:r w:rsidRPr="003C55E2">
              <w:rPr>
                <w:rFonts w:ascii="Georgia" w:hAnsi="Georgia" w:cs="Times New Roman"/>
              </w:rPr>
              <w:t>tor;  fasilitator</w:t>
            </w:r>
          </w:p>
          <w:p w:rsidR="009D2411" w:rsidRPr="003C55E2" w:rsidRDefault="009D2411" w:rsidP="00016683">
            <w:pPr>
              <w:jc w:val="left"/>
              <w:rPr>
                <w:rFonts w:ascii="Georgia" w:hAnsi="Georgia" w:cs="Times New Roman"/>
              </w:rPr>
            </w:pPr>
            <w:r w:rsidRPr="003C55E2">
              <w:rPr>
                <w:rFonts w:ascii="Georgia" w:hAnsi="Georgia" w:cs="Times New Roman"/>
              </w:rPr>
              <w:t>-pembangun prasa</w:t>
            </w:r>
            <w:r w:rsidR="00016683" w:rsidRPr="003C55E2">
              <w:rPr>
                <w:rFonts w:ascii="Georgia" w:hAnsi="Georgia" w:cs="Times New Roman"/>
              </w:rPr>
              <w:t>-</w:t>
            </w:r>
            <w:r w:rsidRPr="003C55E2">
              <w:rPr>
                <w:rFonts w:ascii="Georgia" w:hAnsi="Georgia" w:cs="Times New Roman"/>
              </w:rPr>
              <w:t>rana plkp</w:t>
            </w:r>
          </w:p>
          <w:p w:rsidR="009D2411" w:rsidRPr="003C55E2" w:rsidRDefault="009D2411" w:rsidP="00016683">
            <w:pPr>
              <w:jc w:val="left"/>
              <w:rPr>
                <w:rFonts w:ascii="Georgia" w:hAnsi="Georgia" w:cs="Times New Roman"/>
              </w:rPr>
            </w:pPr>
            <w:r w:rsidRPr="003C55E2">
              <w:rPr>
                <w:rFonts w:ascii="Georgia" w:hAnsi="Georgia" w:cs="Times New Roman"/>
              </w:rPr>
              <w:t>-pengembang dan pemasok teknologi plkp</w:t>
            </w:r>
          </w:p>
        </w:tc>
        <w:tc>
          <w:tcPr>
            <w:tcW w:w="2149" w:type="dxa"/>
          </w:tcPr>
          <w:p w:rsidR="00E33283" w:rsidRPr="003C55E2" w:rsidRDefault="009D2411" w:rsidP="00016683">
            <w:pPr>
              <w:jc w:val="left"/>
              <w:rPr>
                <w:rFonts w:ascii="Georgia" w:hAnsi="Georgia" w:cs="Times New Roman"/>
              </w:rPr>
            </w:pPr>
            <w:r w:rsidRPr="003C55E2">
              <w:rPr>
                <w:rFonts w:ascii="Georgia" w:hAnsi="Georgia" w:cs="Times New Roman"/>
              </w:rPr>
              <w:t>-provisi kegiatan plkp: regulator; ko</w:t>
            </w:r>
            <w:r w:rsidR="00F325C3" w:rsidRPr="003C55E2">
              <w:rPr>
                <w:rFonts w:ascii="Georgia" w:hAnsi="Georgia" w:cs="Times New Roman"/>
              </w:rPr>
              <w:t>-</w:t>
            </w:r>
            <w:r w:rsidRPr="003C55E2">
              <w:rPr>
                <w:rFonts w:ascii="Georgia" w:hAnsi="Georgia" w:cs="Times New Roman"/>
              </w:rPr>
              <w:t>ordinator; fasilita</w:t>
            </w:r>
            <w:r w:rsidR="00F325C3" w:rsidRPr="003C55E2">
              <w:rPr>
                <w:rFonts w:ascii="Georgia" w:hAnsi="Georgia" w:cs="Times New Roman"/>
              </w:rPr>
              <w:t>-</w:t>
            </w:r>
            <w:r w:rsidRPr="003C55E2">
              <w:rPr>
                <w:rFonts w:ascii="Georgia" w:hAnsi="Georgia" w:cs="Times New Roman"/>
              </w:rPr>
              <w:t>tor; mediator</w:t>
            </w:r>
          </w:p>
          <w:p w:rsidR="009D2411" w:rsidRPr="003C55E2" w:rsidRDefault="009D2411" w:rsidP="00F325C3">
            <w:pPr>
              <w:jc w:val="left"/>
              <w:rPr>
                <w:rFonts w:ascii="Georgia" w:hAnsi="Georgia" w:cs="Times New Roman"/>
              </w:rPr>
            </w:pPr>
            <w:r w:rsidRPr="003C55E2">
              <w:rPr>
                <w:rFonts w:ascii="Georgia" w:hAnsi="Georgia" w:cs="Times New Roman"/>
              </w:rPr>
              <w:t>-pen</w:t>
            </w:r>
            <w:r w:rsidR="00016683" w:rsidRPr="003C55E2">
              <w:rPr>
                <w:rFonts w:ascii="Georgia" w:hAnsi="Georgia" w:cs="Times New Roman"/>
              </w:rPr>
              <w:t>dukung</w:t>
            </w:r>
            <w:r w:rsidRPr="003C55E2">
              <w:rPr>
                <w:rFonts w:ascii="Georgia" w:hAnsi="Georgia" w:cs="Times New Roman"/>
              </w:rPr>
              <w:t xml:space="preserve"> plkp (misal: pendataan, penjaminan dan ar</w:t>
            </w:r>
            <w:r w:rsidR="00F325C3" w:rsidRPr="003C55E2">
              <w:rPr>
                <w:rFonts w:ascii="Georgia" w:hAnsi="Georgia" w:cs="Times New Roman"/>
              </w:rPr>
              <w:t>-</w:t>
            </w:r>
            <w:r w:rsidRPr="003C55E2">
              <w:rPr>
                <w:rFonts w:ascii="Georgia" w:hAnsi="Georgia" w:cs="Times New Roman"/>
              </w:rPr>
              <w:t>bitrase untuk plkp)</w:t>
            </w:r>
          </w:p>
        </w:tc>
        <w:tc>
          <w:tcPr>
            <w:tcW w:w="2612" w:type="dxa"/>
          </w:tcPr>
          <w:p w:rsidR="009D2411" w:rsidRPr="003C55E2" w:rsidRDefault="009D2411" w:rsidP="00016683">
            <w:pPr>
              <w:jc w:val="left"/>
              <w:rPr>
                <w:rFonts w:ascii="Georgia" w:hAnsi="Georgia" w:cs="Times New Roman"/>
              </w:rPr>
            </w:pPr>
            <w:r w:rsidRPr="003C55E2">
              <w:rPr>
                <w:rFonts w:ascii="Georgia" w:hAnsi="Georgia" w:cs="Times New Roman"/>
              </w:rPr>
              <w:t>-provisi untuk agregasi dan distribusi kemanfa</w:t>
            </w:r>
            <w:r w:rsidR="00F325C3" w:rsidRPr="003C55E2">
              <w:rPr>
                <w:rFonts w:ascii="Georgia" w:hAnsi="Georgia" w:cs="Times New Roman"/>
              </w:rPr>
              <w:t>-</w:t>
            </w:r>
            <w:r w:rsidRPr="003C55E2">
              <w:rPr>
                <w:rFonts w:ascii="Georgia" w:hAnsi="Georgia" w:cs="Times New Roman"/>
              </w:rPr>
              <w:t xml:space="preserve">atan plkp </w:t>
            </w:r>
            <w:r w:rsidRPr="003C55E2">
              <w:rPr>
                <w:rFonts w:ascii="Georgia" w:hAnsi="Georgia" w:cs="Times New Roman"/>
                <w:i/>
              </w:rPr>
              <w:t>(forward pro</w:t>
            </w:r>
            <w:r w:rsidR="00F325C3" w:rsidRPr="003C55E2">
              <w:rPr>
                <w:rFonts w:ascii="Georgia" w:hAnsi="Georgia" w:cs="Times New Roman"/>
                <w:i/>
              </w:rPr>
              <w:t>-</w:t>
            </w:r>
            <w:r w:rsidRPr="003C55E2">
              <w:rPr>
                <w:rFonts w:ascii="Georgia" w:hAnsi="Georgia" w:cs="Times New Roman"/>
                <w:i/>
              </w:rPr>
              <w:t>vision)</w:t>
            </w:r>
            <w:r w:rsidRPr="003C55E2">
              <w:rPr>
                <w:rFonts w:ascii="Georgia" w:hAnsi="Georgia" w:cs="Times New Roman"/>
              </w:rPr>
              <w:t>: regulator; fasili</w:t>
            </w:r>
            <w:r w:rsidR="00F325C3" w:rsidRPr="003C55E2">
              <w:rPr>
                <w:rFonts w:ascii="Georgia" w:hAnsi="Georgia" w:cs="Times New Roman"/>
              </w:rPr>
              <w:t>-</w:t>
            </w:r>
            <w:r w:rsidRPr="003C55E2">
              <w:rPr>
                <w:rFonts w:ascii="Georgia" w:hAnsi="Georgia" w:cs="Times New Roman"/>
              </w:rPr>
              <w:t>tator</w:t>
            </w:r>
          </w:p>
          <w:p w:rsidR="009D2411" w:rsidRPr="003C55E2" w:rsidRDefault="009D2411" w:rsidP="00016683">
            <w:pPr>
              <w:jc w:val="left"/>
              <w:rPr>
                <w:rFonts w:ascii="Georgia" w:hAnsi="Georgia" w:cs="Times New Roman"/>
              </w:rPr>
            </w:pPr>
            <w:r w:rsidRPr="003C55E2">
              <w:rPr>
                <w:rFonts w:ascii="Georgia" w:hAnsi="Georgia" w:cs="Times New Roman"/>
              </w:rPr>
              <w:t>-penerima manfaat plkp, dari penerimaan pajak</w:t>
            </w:r>
          </w:p>
        </w:tc>
      </w:tr>
      <w:tr w:rsidR="00016683" w:rsidRPr="003C55E2" w:rsidTr="00812110">
        <w:tc>
          <w:tcPr>
            <w:tcW w:w="2070" w:type="dxa"/>
          </w:tcPr>
          <w:p w:rsidR="00E33283" w:rsidRPr="003C55E2" w:rsidRDefault="009D2411" w:rsidP="00016683">
            <w:pPr>
              <w:jc w:val="left"/>
              <w:rPr>
                <w:rFonts w:ascii="Georgia" w:hAnsi="Georgia" w:cs="Times New Roman"/>
                <w:sz w:val="24"/>
                <w:szCs w:val="24"/>
              </w:rPr>
            </w:pPr>
            <w:r w:rsidRPr="003C55E2">
              <w:rPr>
                <w:rFonts w:ascii="Georgia" w:hAnsi="Georgia" w:cs="Times New Roman"/>
                <w:sz w:val="24"/>
                <w:szCs w:val="24"/>
                <w:u w:val="single"/>
              </w:rPr>
              <w:t>S</w:t>
            </w:r>
            <w:r w:rsidR="00016683" w:rsidRPr="003C55E2">
              <w:rPr>
                <w:rFonts w:ascii="Georgia" w:hAnsi="Georgia" w:cs="Times New Roman"/>
                <w:sz w:val="24"/>
                <w:szCs w:val="24"/>
                <w:u w:val="single"/>
              </w:rPr>
              <w:t>wasta</w:t>
            </w:r>
            <w:r w:rsidR="00016683" w:rsidRPr="003C55E2">
              <w:rPr>
                <w:rFonts w:ascii="Georgia" w:hAnsi="Georgia" w:cs="Times New Roman"/>
                <w:sz w:val="24"/>
                <w:szCs w:val="24"/>
              </w:rPr>
              <w:t>:</w:t>
            </w:r>
            <w:r w:rsidRPr="003C55E2">
              <w:rPr>
                <w:rFonts w:ascii="Georgia" w:hAnsi="Georgia" w:cs="Times New Roman"/>
              </w:rPr>
              <w:t>(pedagang, juga lembaga paras</w:t>
            </w:r>
            <w:r w:rsidR="00016683" w:rsidRPr="003C55E2">
              <w:rPr>
                <w:rFonts w:ascii="Georgia" w:hAnsi="Georgia" w:cs="Times New Roman"/>
              </w:rPr>
              <w:t>-</w:t>
            </w:r>
            <w:r w:rsidRPr="003C55E2">
              <w:rPr>
                <w:rFonts w:ascii="Georgia" w:hAnsi="Georgia" w:cs="Times New Roman"/>
              </w:rPr>
              <w:t>tatal Bulog)</w:t>
            </w:r>
          </w:p>
        </w:tc>
        <w:tc>
          <w:tcPr>
            <w:tcW w:w="2303" w:type="dxa"/>
          </w:tcPr>
          <w:p w:rsidR="00E33283" w:rsidRPr="003C55E2" w:rsidRDefault="009D2411" w:rsidP="00016683">
            <w:pPr>
              <w:jc w:val="left"/>
              <w:rPr>
                <w:rFonts w:ascii="Georgia" w:hAnsi="Georgia" w:cs="Times New Roman"/>
              </w:rPr>
            </w:pPr>
            <w:r w:rsidRPr="003C55E2">
              <w:rPr>
                <w:rFonts w:ascii="Georgia" w:hAnsi="Georgia" w:cs="Times New Roman"/>
              </w:rPr>
              <w:t>(secara terbatas) di</w:t>
            </w:r>
            <w:r w:rsidR="00F325C3" w:rsidRPr="003C55E2">
              <w:rPr>
                <w:rFonts w:ascii="Georgia" w:hAnsi="Georgia" w:cs="Times New Roman"/>
              </w:rPr>
              <w:t>-</w:t>
            </w:r>
            <w:r w:rsidRPr="003C55E2">
              <w:rPr>
                <w:rFonts w:ascii="Georgia" w:hAnsi="Georgia" w:cs="Times New Roman"/>
              </w:rPr>
              <w:t>tuntut berperan se</w:t>
            </w:r>
            <w:r w:rsidR="00F325C3" w:rsidRPr="003C55E2">
              <w:rPr>
                <w:rFonts w:ascii="Georgia" w:hAnsi="Georgia" w:cs="Times New Roman"/>
              </w:rPr>
              <w:t>-</w:t>
            </w:r>
            <w:r w:rsidRPr="003C55E2">
              <w:rPr>
                <w:rFonts w:ascii="Georgia" w:hAnsi="Georgia" w:cs="Times New Roman"/>
              </w:rPr>
              <w:t xml:space="preserve">bagai </w:t>
            </w:r>
            <w:r w:rsidRPr="003C55E2">
              <w:rPr>
                <w:rFonts w:ascii="Georgia" w:hAnsi="Georgia" w:cs="Times New Roman"/>
                <w:i/>
              </w:rPr>
              <w:t xml:space="preserve">support </w:t>
            </w:r>
            <w:r w:rsidRPr="003C55E2">
              <w:rPr>
                <w:rFonts w:ascii="Georgia" w:hAnsi="Georgia" w:cs="Times New Roman"/>
              </w:rPr>
              <w:t>dan fasilitator plkp</w:t>
            </w:r>
          </w:p>
        </w:tc>
        <w:tc>
          <w:tcPr>
            <w:tcW w:w="2149" w:type="dxa"/>
          </w:tcPr>
          <w:p w:rsidR="00E33283" w:rsidRPr="003C55E2" w:rsidRDefault="009D2411" w:rsidP="00016683">
            <w:pPr>
              <w:jc w:val="left"/>
              <w:rPr>
                <w:rFonts w:ascii="Georgia" w:hAnsi="Georgia" w:cs="Times New Roman"/>
              </w:rPr>
            </w:pPr>
            <w:r w:rsidRPr="003C55E2">
              <w:rPr>
                <w:rFonts w:ascii="Georgia" w:hAnsi="Georgia" w:cs="Times New Roman"/>
              </w:rPr>
              <w:t>-pembeli masif pro</w:t>
            </w:r>
            <w:r w:rsidR="00F325C3" w:rsidRPr="003C55E2">
              <w:rPr>
                <w:rFonts w:ascii="Georgia" w:hAnsi="Georgia" w:cs="Times New Roman"/>
              </w:rPr>
              <w:t>-</w:t>
            </w:r>
            <w:r w:rsidRPr="003C55E2">
              <w:rPr>
                <w:rFonts w:ascii="Georgia" w:hAnsi="Georgia" w:cs="Times New Roman"/>
              </w:rPr>
              <w:t>duk pertanian</w:t>
            </w:r>
          </w:p>
          <w:p w:rsidR="009D2411" w:rsidRPr="003C55E2" w:rsidRDefault="009D2411" w:rsidP="00016683">
            <w:pPr>
              <w:jc w:val="left"/>
              <w:rPr>
                <w:rFonts w:ascii="Georgia" w:hAnsi="Georgia" w:cs="Times New Roman"/>
              </w:rPr>
            </w:pPr>
            <w:r w:rsidRPr="003C55E2">
              <w:rPr>
                <w:rFonts w:ascii="Georgia" w:hAnsi="Georgia" w:cs="Times New Roman"/>
              </w:rPr>
              <w:t>-penentu harga transaksi plkp</w:t>
            </w:r>
          </w:p>
        </w:tc>
        <w:tc>
          <w:tcPr>
            <w:tcW w:w="2612" w:type="dxa"/>
          </w:tcPr>
          <w:p w:rsidR="00E33283" w:rsidRPr="003C55E2" w:rsidRDefault="009D2411" w:rsidP="00016683">
            <w:pPr>
              <w:jc w:val="left"/>
              <w:rPr>
                <w:rFonts w:ascii="Georgia" w:hAnsi="Georgia" w:cs="Times New Roman"/>
              </w:rPr>
            </w:pPr>
            <w:r w:rsidRPr="003C55E2">
              <w:rPr>
                <w:rFonts w:ascii="Georgia" w:hAnsi="Georgia" w:cs="Times New Roman"/>
              </w:rPr>
              <w:t>-penerima manfaat plkp, dari perdagangan produk pertanian</w:t>
            </w:r>
          </w:p>
        </w:tc>
      </w:tr>
      <w:tr w:rsidR="00016683" w:rsidRPr="003C55E2" w:rsidTr="00812110">
        <w:tc>
          <w:tcPr>
            <w:tcW w:w="2070" w:type="dxa"/>
          </w:tcPr>
          <w:p w:rsidR="00E33283" w:rsidRPr="003C55E2" w:rsidRDefault="009D2411" w:rsidP="00016683">
            <w:pPr>
              <w:jc w:val="left"/>
              <w:rPr>
                <w:rFonts w:ascii="Georgia" w:hAnsi="Georgia" w:cs="Times New Roman"/>
                <w:sz w:val="24"/>
                <w:szCs w:val="24"/>
                <w:u w:val="single"/>
              </w:rPr>
            </w:pPr>
            <w:r w:rsidRPr="003C55E2">
              <w:rPr>
                <w:rFonts w:ascii="Georgia" w:hAnsi="Georgia" w:cs="Times New Roman"/>
                <w:sz w:val="24"/>
                <w:szCs w:val="24"/>
                <w:u w:val="single"/>
              </w:rPr>
              <w:t>P</w:t>
            </w:r>
            <w:r w:rsidR="00016683" w:rsidRPr="003C55E2">
              <w:rPr>
                <w:rFonts w:ascii="Georgia" w:hAnsi="Georgia" w:cs="Times New Roman"/>
                <w:sz w:val="24"/>
                <w:szCs w:val="24"/>
                <w:u w:val="single"/>
              </w:rPr>
              <w:t>etani</w:t>
            </w:r>
          </w:p>
        </w:tc>
        <w:tc>
          <w:tcPr>
            <w:tcW w:w="2303" w:type="dxa"/>
          </w:tcPr>
          <w:p w:rsidR="00E33283" w:rsidRPr="003C55E2" w:rsidRDefault="009D2411" w:rsidP="00016683">
            <w:pPr>
              <w:jc w:val="left"/>
              <w:rPr>
                <w:rFonts w:ascii="Georgia" w:hAnsi="Georgia" w:cs="Times New Roman"/>
              </w:rPr>
            </w:pPr>
            <w:r w:rsidRPr="003C55E2">
              <w:rPr>
                <w:rFonts w:ascii="Georgia" w:hAnsi="Georgia" w:cs="Times New Roman"/>
              </w:rPr>
              <w:t>---</w:t>
            </w:r>
          </w:p>
        </w:tc>
        <w:tc>
          <w:tcPr>
            <w:tcW w:w="2149" w:type="dxa"/>
          </w:tcPr>
          <w:p w:rsidR="00E33283" w:rsidRPr="003C55E2" w:rsidRDefault="009D2411" w:rsidP="00016683">
            <w:pPr>
              <w:jc w:val="left"/>
              <w:rPr>
                <w:rFonts w:ascii="Georgia" w:hAnsi="Georgia" w:cs="Times New Roman"/>
              </w:rPr>
            </w:pPr>
            <w:r w:rsidRPr="003C55E2">
              <w:rPr>
                <w:rFonts w:ascii="Georgia" w:hAnsi="Georgia" w:cs="Times New Roman"/>
              </w:rPr>
              <w:t>-produsen dan se</w:t>
            </w:r>
            <w:r w:rsidR="00F325C3" w:rsidRPr="003C55E2">
              <w:rPr>
                <w:rFonts w:ascii="Georgia" w:hAnsi="Georgia" w:cs="Times New Roman"/>
              </w:rPr>
              <w:t>-</w:t>
            </w:r>
            <w:r w:rsidRPr="003C55E2">
              <w:rPr>
                <w:rFonts w:ascii="Georgia" w:hAnsi="Georgia" w:cs="Times New Roman"/>
              </w:rPr>
              <w:t>kaligus penjual gu</w:t>
            </w:r>
            <w:r w:rsidR="00F325C3" w:rsidRPr="003C55E2">
              <w:rPr>
                <w:rFonts w:ascii="Georgia" w:hAnsi="Georgia" w:cs="Times New Roman"/>
              </w:rPr>
              <w:t>-</w:t>
            </w:r>
            <w:r w:rsidRPr="003C55E2">
              <w:rPr>
                <w:rFonts w:ascii="Georgia" w:hAnsi="Georgia" w:cs="Times New Roman"/>
              </w:rPr>
              <w:t>rem produk perta</w:t>
            </w:r>
            <w:r w:rsidR="00F325C3" w:rsidRPr="003C55E2">
              <w:rPr>
                <w:rFonts w:ascii="Georgia" w:hAnsi="Georgia" w:cs="Times New Roman"/>
              </w:rPr>
              <w:t>-</w:t>
            </w:r>
            <w:r w:rsidRPr="003C55E2">
              <w:rPr>
                <w:rFonts w:ascii="Georgia" w:hAnsi="Georgia" w:cs="Times New Roman"/>
              </w:rPr>
              <w:t>nian</w:t>
            </w:r>
          </w:p>
          <w:p w:rsidR="009D2411" w:rsidRPr="003C55E2" w:rsidRDefault="009D2411" w:rsidP="00016683">
            <w:pPr>
              <w:jc w:val="left"/>
              <w:rPr>
                <w:rFonts w:ascii="Georgia" w:hAnsi="Georgia" w:cs="Times New Roman"/>
              </w:rPr>
            </w:pPr>
            <w:r w:rsidRPr="003C55E2">
              <w:rPr>
                <w:rFonts w:ascii="Georgia" w:hAnsi="Georgia" w:cs="Times New Roman"/>
              </w:rPr>
              <w:t>-penerima harga transaksi plkp</w:t>
            </w:r>
          </w:p>
        </w:tc>
        <w:tc>
          <w:tcPr>
            <w:tcW w:w="2612" w:type="dxa"/>
          </w:tcPr>
          <w:p w:rsidR="00E33283" w:rsidRPr="003C55E2" w:rsidRDefault="009D2411" w:rsidP="00016683">
            <w:pPr>
              <w:jc w:val="left"/>
              <w:rPr>
                <w:rFonts w:ascii="Georgia" w:hAnsi="Georgia" w:cs="Times New Roman"/>
              </w:rPr>
            </w:pPr>
            <w:r w:rsidRPr="003C55E2">
              <w:rPr>
                <w:rFonts w:ascii="Georgia" w:hAnsi="Georgia" w:cs="Times New Roman"/>
              </w:rPr>
              <w:t>-penerima manfaat gu</w:t>
            </w:r>
            <w:r w:rsidR="00F325C3" w:rsidRPr="003C55E2">
              <w:rPr>
                <w:rFonts w:ascii="Georgia" w:hAnsi="Georgia" w:cs="Times New Roman"/>
              </w:rPr>
              <w:t>-</w:t>
            </w:r>
            <w:r w:rsidRPr="003C55E2">
              <w:rPr>
                <w:rFonts w:ascii="Georgia" w:hAnsi="Georgia" w:cs="Times New Roman"/>
              </w:rPr>
              <w:t>rem, dari penjualan pro</w:t>
            </w:r>
            <w:r w:rsidR="00F325C3" w:rsidRPr="003C55E2">
              <w:rPr>
                <w:rFonts w:ascii="Georgia" w:hAnsi="Georgia" w:cs="Times New Roman"/>
              </w:rPr>
              <w:t>-</w:t>
            </w:r>
            <w:r w:rsidRPr="003C55E2">
              <w:rPr>
                <w:rFonts w:ascii="Georgia" w:hAnsi="Georgia" w:cs="Times New Roman"/>
              </w:rPr>
              <w:t>duk pertanian di plkp</w:t>
            </w:r>
          </w:p>
          <w:p w:rsidR="009D2411" w:rsidRPr="003C55E2" w:rsidRDefault="009D2411" w:rsidP="00F325C3">
            <w:pPr>
              <w:jc w:val="left"/>
              <w:rPr>
                <w:rFonts w:ascii="Georgia" w:hAnsi="Georgia" w:cs="Times New Roman"/>
              </w:rPr>
            </w:pPr>
            <w:r w:rsidRPr="003C55E2">
              <w:rPr>
                <w:rFonts w:ascii="Georgia" w:hAnsi="Georgia" w:cs="Times New Roman"/>
              </w:rPr>
              <w:t>-bisa sebagai penerima dampak (negatif) lang</w:t>
            </w:r>
            <w:r w:rsidR="00F325C3" w:rsidRPr="003C55E2">
              <w:rPr>
                <w:rFonts w:ascii="Georgia" w:hAnsi="Georgia" w:cs="Times New Roman"/>
              </w:rPr>
              <w:t>-</w:t>
            </w:r>
            <w:r w:rsidRPr="003C55E2">
              <w:rPr>
                <w:rFonts w:ascii="Georgia" w:hAnsi="Georgia" w:cs="Times New Roman"/>
              </w:rPr>
              <w:t>sung dari transaksi di plkp</w:t>
            </w:r>
          </w:p>
        </w:tc>
      </w:tr>
    </w:tbl>
    <w:p w:rsidR="000E54D0" w:rsidRPr="003C55E2" w:rsidRDefault="000E54D0" w:rsidP="003A2D41">
      <w:pPr>
        <w:spacing w:before="240"/>
        <w:rPr>
          <w:rFonts w:ascii="Georgia" w:hAnsi="Georgia" w:cs="Times New Roman"/>
          <w:sz w:val="24"/>
          <w:szCs w:val="24"/>
        </w:rPr>
        <w:sectPr w:rsidR="000E54D0" w:rsidRPr="003C55E2" w:rsidSect="001727FA">
          <w:type w:val="continuous"/>
          <w:pgSz w:w="11906" w:h="16838"/>
          <w:pgMar w:top="1440" w:right="1440" w:bottom="1440" w:left="1440" w:header="708" w:footer="708" w:gutter="0"/>
          <w:cols w:space="708"/>
          <w:docGrid w:linePitch="360"/>
        </w:sectPr>
      </w:pPr>
    </w:p>
    <w:p w:rsidR="00416880" w:rsidRPr="003C55E2" w:rsidRDefault="00416880" w:rsidP="00416880">
      <w:pPr>
        <w:ind w:firstLine="720"/>
        <w:rPr>
          <w:rFonts w:ascii="Georgia" w:hAnsi="Georgia" w:cs="Times New Roman"/>
          <w:sz w:val="24"/>
          <w:szCs w:val="24"/>
        </w:rPr>
      </w:pPr>
    </w:p>
    <w:p w:rsidR="00B613B1" w:rsidRPr="003C55E2" w:rsidRDefault="00B613B1" w:rsidP="00B613B1">
      <w:pPr>
        <w:spacing w:before="120"/>
        <w:rPr>
          <w:rFonts w:ascii="Georgia" w:hAnsi="Georgia" w:cs="Times New Roman"/>
          <w:sz w:val="24"/>
          <w:szCs w:val="24"/>
        </w:rPr>
      </w:pPr>
      <w:r w:rsidRPr="003C55E2">
        <w:rPr>
          <w:rFonts w:ascii="Georgia" w:hAnsi="Georgia" w:cs="Times New Roman"/>
          <w:sz w:val="24"/>
          <w:szCs w:val="24"/>
        </w:rPr>
        <w:t>langsung pada dasarnya tetap tidak bo-leh merugikan petani. Petani harus di-proteksi.</w:t>
      </w:r>
      <w:r w:rsidRPr="003C55E2">
        <w:rPr>
          <w:rStyle w:val="FootnoteReference"/>
          <w:rFonts w:ascii="Georgia" w:hAnsi="Georgia" w:cs="Times New Roman"/>
          <w:sz w:val="24"/>
          <w:szCs w:val="24"/>
        </w:rPr>
        <w:footnoteReference w:id="10"/>
      </w:r>
      <w:r w:rsidRPr="003C55E2">
        <w:rPr>
          <w:rFonts w:ascii="Georgia" w:hAnsi="Georgia" w:cs="Times New Roman"/>
          <w:sz w:val="24"/>
          <w:szCs w:val="24"/>
        </w:rPr>
        <w:t>Setiap kerugian petani yang</w:t>
      </w:r>
    </w:p>
    <w:p w:rsidR="00B613B1" w:rsidRPr="003C55E2" w:rsidRDefault="00B613B1" w:rsidP="00B613B1">
      <w:pPr>
        <w:spacing w:before="360"/>
        <w:rPr>
          <w:rFonts w:ascii="Georgia" w:hAnsi="Georgia" w:cs="Times New Roman"/>
          <w:sz w:val="24"/>
          <w:szCs w:val="24"/>
        </w:rPr>
      </w:pPr>
      <w:r w:rsidRPr="003C55E2">
        <w:rPr>
          <w:rFonts w:ascii="Georgia" w:hAnsi="Georgia" w:cs="Times New Roman"/>
          <w:sz w:val="24"/>
          <w:szCs w:val="24"/>
        </w:rPr>
        <w:lastRenderedPageBreak/>
        <w:t xml:space="preserve">muncul dari penyelenggaraan plkp harus dibebankan kepada pemerintah (APBN/APND), sebagai pembayaran kompen-sasi atau subsidi untuk petani. Salah satu yang sudah biasa dilakukan ialah dengan adanya Lindung Nilai Jual </w:t>
      </w:r>
      <w:r w:rsidRPr="003C55E2">
        <w:rPr>
          <w:rFonts w:ascii="Georgia" w:hAnsi="Georgia" w:cs="Times New Roman"/>
          <w:i/>
          <w:sz w:val="24"/>
          <w:szCs w:val="24"/>
        </w:rPr>
        <w:lastRenderedPageBreak/>
        <w:t>(selling hedge)</w:t>
      </w:r>
      <w:r w:rsidRPr="003C55E2">
        <w:rPr>
          <w:rFonts w:ascii="Georgia" w:hAnsi="Georgia" w:cs="Times New Roman"/>
          <w:sz w:val="24"/>
          <w:szCs w:val="24"/>
        </w:rPr>
        <w:t xml:space="preserve"> bagi petani untuk memperkuat posisi jual petani plkp dengan tujuan perlindungan petani dari kemungkinan instabilitas dan penu</w:t>
      </w:r>
      <w:r w:rsidR="002650A4">
        <w:rPr>
          <w:rFonts w:ascii="Georgia" w:hAnsi="Georgia" w:cs="Times New Roman"/>
          <w:sz w:val="24"/>
          <w:szCs w:val="24"/>
        </w:rPr>
        <w:t>-</w:t>
      </w:r>
      <w:r w:rsidRPr="003C55E2">
        <w:rPr>
          <w:rFonts w:ascii="Georgia" w:hAnsi="Georgia" w:cs="Times New Roman"/>
          <w:sz w:val="24"/>
          <w:szCs w:val="24"/>
        </w:rPr>
        <w:t>runan harga produk pertanian (Jamil, 2006).</w:t>
      </w:r>
    </w:p>
    <w:p w:rsidR="005B781C" w:rsidRPr="003C55E2" w:rsidRDefault="005B781C" w:rsidP="005E418D">
      <w:pPr>
        <w:spacing w:before="480"/>
        <w:rPr>
          <w:rFonts w:ascii="Georgia" w:hAnsi="Georgia" w:cs="Times New Roman"/>
          <w:sz w:val="24"/>
          <w:szCs w:val="24"/>
        </w:rPr>
      </w:pPr>
      <w:r w:rsidRPr="003C55E2">
        <w:rPr>
          <w:rFonts w:ascii="Georgia" w:hAnsi="Georgia" w:cs="Times New Roman"/>
          <w:b/>
          <w:sz w:val="24"/>
          <w:szCs w:val="24"/>
        </w:rPr>
        <w:t>CATATAN PENUTUP</w:t>
      </w:r>
    </w:p>
    <w:p w:rsidR="005D5E31" w:rsidRPr="003C55E2" w:rsidRDefault="005B781C" w:rsidP="00B613B1">
      <w:pPr>
        <w:spacing w:before="120"/>
        <w:rPr>
          <w:rFonts w:ascii="Georgia" w:hAnsi="Georgia" w:cs="Times New Roman"/>
          <w:b/>
          <w:sz w:val="20"/>
          <w:szCs w:val="20"/>
        </w:rPr>
      </w:pPr>
      <w:r w:rsidRPr="003C55E2">
        <w:rPr>
          <w:rFonts w:ascii="Georgia" w:hAnsi="Georgia" w:cs="Times New Roman"/>
          <w:sz w:val="24"/>
          <w:szCs w:val="24"/>
        </w:rPr>
        <w:tab/>
        <w:t>Tantangan dalam pengembangan plkp mungkin lebih banyak soal teknis-fungsional saja. Namun kalau diletakkan dalam kepentingan untuk menyejah</w:t>
      </w:r>
      <w:r w:rsidR="001E6762" w:rsidRPr="003C55E2">
        <w:rPr>
          <w:rFonts w:ascii="Georgia" w:hAnsi="Georgia" w:cs="Times New Roman"/>
          <w:sz w:val="24"/>
          <w:szCs w:val="24"/>
        </w:rPr>
        <w:t>-</w:t>
      </w:r>
      <w:r w:rsidRPr="003C55E2">
        <w:rPr>
          <w:rFonts w:ascii="Georgia" w:hAnsi="Georgia" w:cs="Times New Roman"/>
          <w:sz w:val="24"/>
          <w:szCs w:val="24"/>
        </w:rPr>
        <w:t>terakan rakyat dan khususnya petani, maka yang perlu diperhatikan bukan lagi bersangkut</w:t>
      </w:r>
      <w:r w:rsidR="00AF543A" w:rsidRPr="003C55E2">
        <w:rPr>
          <w:rFonts w:ascii="Georgia" w:hAnsi="Georgia" w:cs="Times New Roman"/>
          <w:sz w:val="24"/>
          <w:szCs w:val="24"/>
        </w:rPr>
        <w:t>-</w:t>
      </w:r>
      <w:r w:rsidRPr="003C55E2">
        <w:rPr>
          <w:rFonts w:ascii="Georgia" w:hAnsi="Georgia" w:cs="Times New Roman"/>
          <w:sz w:val="24"/>
          <w:szCs w:val="24"/>
        </w:rPr>
        <w:t xml:space="preserve">paut dengan soal teknis </w:t>
      </w:r>
      <w:r w:rsidR="00FB1CA2" w:rsidRPr="003C55E2">
        <w:rPr>
          <w:rFonts w:ascii="Georgia" w:hAnsi="Georgia" w:cs="Times New Roman"/>
          <w:sz w:val="24"/>
          <w:szCs w:val="24"/>
        </w:rPr>
        <w:t>pe</w:t>
      </w:r>
      <w:r w:rsidR="00016683" w:rsidRPr="003C55E2">
        <w:rPr>
          <w:rFonts w:ascii="Georgia" w:hAnsi="Georgia" w:cs="Times New Roman"/>
          <w:sz w:val="24"/>
          <w:szCs w:val="24"/>
        </w:rPr>
        <w:t>-</w:t>
      </w:r>
      <w:r w:rsidR="00FB1CA2" w:rsidRPr="003C55E2">
        <w:rPr>
          <w:rFonts w:ascii="Georgia" w:hAnsi="Georgia" w:cs="Times New Roman"/>
          <w:sz w:val="24"/>
          <w:szCs w:val="24"/>
        </w:rPr>
        <w:t>laksanaan pasar lelang</w:t>
      </w:r>
      <w:r w:rsidRPr="003C55E2">
        <w:rPr>
          <w:rFonts w:ascii="Georgia" w:hAnsi="Georgia" w:cs="Times New Roman"/>
          <w:sz w:val="24"/>
          <w:szCs w:val="24"/>
        </w:rPr>
        <w:t>, melainkan juga soal redistribusi ekonomi. Dalam kegiat</w:t>
      </w:r>
      <w:r w:rsidR="00016683" w:rsidRPr="003C55E2">
        <w:rPr>
          <w:rFonts w:ascii="Georgia" w:hAnsi="Georgia" w:cs="Times New Roman"/>
          <w:sz w:val="24"/>
          <w:szCs w:val="24"/>
        </w:rPr>
        <w:t>-</w:t>
      </w:r>
      <w:r w:rsidRPr="003C55E2">
        <w:rPr>
          <w:rFonts w:ascii="Georgia" w:hAnsi="Georgia" w:cs="Times New Roman"/>
          <w:sz w:val="24"/>
          <w:szCs w:val="24"/>
        </w:rPr>
        <w:t xml:space="preserve">an plkp perlu diskenariokan </w:t>
      </w:r>
      <w:r w:rsidR="00FB1CA2" w:rsidRPr="003C55E2">
        <w:rPr>
          <w:rFonts w:ascii="Georgia" w:hAnsi="Georgia" w:cs="Times New Roman"/>
          <w:sz w:val="24"/>
          <w:szCs w:val="24"/>
        </w:rPr>
        <w:t xml:space="preserve">agar petani </w:t>
      </w:r>
      <w:r w:rsidR="00AF543A" w:rsidRPr="003C55E2">
        <w:rPr>
          <w:rFonts w:ascii="Georgia" w:hAnsi="Georgia" w:cs="Times New Roman"/>
          <w:sz w:val="24"/>
          <w:szCs w:val="24"/>
        </w:rPr>
        <w:t xml:space="preserve">dapat ambil bagian yang konkrit dengan </w:t>
      </w:r>
      <w:r w:rsidRPr="003C55E2">
        <w:rPr>
          <w:rFonts w:ascii="Georgia" w:hAnsi="Georgia" w:cs="Times New Roman"/>
          <w:sz w:val="24"/>
          <w:szCs w:val="24"/>
        </w:rPr>
        <w:t>memperoleh kompensasi ataupun subsi</w:t>
      </w:r>
      <w:r w:rsidR="00016683" w:rsidRPr="003C55E2">
        <w:rPr>
          <w:rFonts w:ascii="Georgia" w:hAnsi="Georgia" w:cs="Times New Roman"/>
          <w:sz w:val="24"/>
          <w:szCs w:val="24"/>
        </w:rPr>
        <w:t>-</w:t>
      </w:r>
      <w:r w:rsidRPr="003C55E2">
        <w:rPr>
          <w:rFonts w:ascii="Georgia" w:hAnsi="Georgia" w:cs="Times New Roman"/>
          <w:sz w:val="24"/>
          <w:szCs w:val="24"/>
        </w:rPr>
        <w:t>di, sekalipun tipologi plkp yang berlang</w:t>
      </w:r>
      <w:r w:rsidR="00016683" w:rsidRPr="003C55E2">
        <w:rPr>
          <w:rFonts w:ascii="Georgia" w:hAnsi="Georgia" w:cs="Times New Roman"/>
          <w:sz w:val="24"/>
          <w:szCs w:val="24"/>
        </w:rPr>
        <w:t>-</w:t>
      </w:r>
      <w:r w:rsidRPr="003C55E2">
        <w:rPr>
          <w:rFonts w:ascii="Georgia" w:hAnsi="Georgia" w:cs="Times New Roman"/>
          <w:sz w:val="24"/>
          <w:szCs w:val="24"/>
        </w:rPr>
        <w:t xml:space="preserve">sung tidak ideal dalam arti </w:t>
      </w:r>
      <w:r w:rsidR="00E3253A" w:rsidRPr="003C55E2">
        <w:rPr>
          <w:rFonts w:ascii="Georgia" w:hAnsi="Georgia" w:cs="Times New Roman"/>
          <w:sz w:val="24"/>
          <w:szCs w:val="24"/>
        </w:rPr>
        <w:t xml:space="preserve">akan </w:t>
      </w:r>
      <w:r w:rsidRPr="003C55E2">
        <w:rPr>
          <w:rFonts w:ascii="Georgia" w:hAnsi="Georgia" w:cs="Times New Roman"/>
          <w:sz w:val="24"/>
          <w:szCs w:val="24"/>
        </w:rPr>
        <w:t>meru</w:t>
      </w:r>
      <w:r w:rsidR="00016683" w:rsidRPr="003C55E2">
        <w:rPr>
          <w:rFonts w:ascii="Georgia" w:hAnsi="Georgia" w:cs="Times New Roman"/>
          <w:sz w:val="24"/>
          <w:szCs w:val="24"/>
        </w:rPr>
        <w:t>-</w:t>
      </w:r>
      <w:r w:rsidR="007722E7" w:rsidRPr="003C55E2">
        <w:rPr>
          <w:rFonts w:ascii="Georgia" w:hAnsi="Georgia" w:cs="Times New Roman"/>
          <w:sz w:val="24"/>
          <w:szCs w:val="24"/>
        </w:rPr>
        <w:t>gikan sejumlah pihak selain petani. Oleh</w:t>
      </w:r>
      <w:r w:rsidR="00F325C3" w:rsidRPr="003C55E2">
        <w:rPr>
          <w:rFonts w:ascii="Georgia" w:hAnsi="Georgia" w:cs="Times New Roman"/>
          <w:sz w:val="24"/>
          <w:szCs w:val="24"/>
        </w:rPr>
        <w:t>sebab itu, seluruh beban yang muncul dari rekayasa atau skenario ini harus di-bebankan pada anggaran negara (APBN/APBD).</w:t>
      </w:r>
    </w:p>
    <w:p w:rsidR="00E62E99" w:rsidRPr="003C55E2" w:rsidRDefault="00E62E99" w:rsidP="00812110">
      <w:pPr>
        <w:spacing w:before="360" w:after="120"/>
        <w:rPr>
          <w:rFonts w:ascii="Georgia" w:hAnsi="Georgia" w:cs="Times New Roman"/>
          <w:b/>
          <w:sz w:val="24"/>
          <w:szCs w:val="24"/>
        </w:rPr>
      </w:pPr>
      <w:r w:rsidRPr="003C55E2">
        <w:rPr>
          <w:rFonts w:ascii="Georgia" w:hAnsi="Georgia" w:cs="Times New Roman"/>
          <w:b/>
          <w:sz w:val="24"/>
          <w:szCs w:val="24"/>
        </w:rPr>
        <w:t>KEPUSTAKAAN</w:t>
      </w:r>
    </w:p>
    <w:p w:rsidR="00E62E99" w:rsidRPr="003C55E2" w:rsidRDefault="00E62E99" w:rsidP="002650A4">
      <w:pPr>
        <w:spacing w:after="80"/>
        <w:ind w:left="567" w:hanging="567"/>
        <w:rPr>
          <w:rFonts w:ascii="Georgia" w:hAnsi="Georgia" w:cs="Times New Roman"/>
        </w:rPr>
      </w:pPr>
      <w:r w:rsidRPr="003C55E2">
        <w:rPr>
          <w:rFonts w:ascii="Georgia" w:hAnsi="Georgia" w:cs="Times New Roman"/>
        </w:rPr>
        <w:t>________. 2007. “Kebijakan Umum Eks</w:t>
      </w:r>
      <w:r w:rsidR="00403CD2" w:rsidRPr="003C55E2">
        <w:rPr>
          <w:rFonts w:ascii="Georgia" w:hAnsi="Georgia" w:cs="Times New Roman"/>
        </w:rPr>
        <w:t>-</w:t>
      </w:r>
      <w:r w:rsidRPr="003C55E2">
        <w:rPr>
          <w:rFonts w:ascii="Georgia" w:hAnsi="Georgia" w:cs="Times New Roman"/>
        </w:rPr>
        <w:t>por.” Ditjen Perdagangan Luar Negeri Departemen Perdagangan.</w:t>
      </w:r>
    </w:p>
    <w:p w:rsidR="00E62E99" w:rsidRPr="003C55E2" w:rsidRDefault="00E62E99" w:rsidP="002650A4">
      <w:pPr>
        <w:spacing w:after="80"/>
        <w:ind w:left="567" w:hanging="567"/>
        <w:rPr>
          <w:rFonts w:ascii="Georgia" w:hAnsi="Georgia" w:cs="Times New Roman"/>
        </w:rPr>
      </w:pPr>
      <w:r w:rsidRPr="003C55E2">
        <w:rPr>
          <w:rFonts w:ascii="Georgia" w:hAnsi="Georgia" w:cs="Times New Roman"/>
        </w:rPr>
        <w:t xml:space="preserve">Deplu RI. 2008a. </w:t>
      </w:r>
      <w:r w:rsidRPr="003C55E2">
        <w:rPr>
          <w:rFonts w:ascii="Georgia" w:hAnsi="Georgia" w:cs="Times New Roman"/>
          <w:i/>
        </w:rPr>
        <w:t>Asean Charter.</w:t>
      </w:r>
      <w:r w:rsidRPr="003C55E2">
        <w:rPr>
          <w:rFonts w:ascii="Georgia" w:hAnsi="Georgia" w:cs="Times New Roman"/>
        </w:rPr>
        <w:t xml:space="preserve"> Direktorat Jenderal Kerjasam Asean, Deplu RI.</w:t>
      </w:r>
    </w:p>
    <w:p w:rsidR="00E62E99" w:rsidRPr="003C55E2" w:rsidRDefault="00E62E99" w:rsidP="002650A4">
      <w:pPr>
        <w:spacing w:after="80"/>
        <w:ind w:left="567" w:hanging="567"/>
        <w:rPr>
          <w:rFonts w:ascii="Georgia" w:hAnsi="Georgia" w:cs="Times New Roman"/>
        </w:rPr>
      </w:pPr>
      <w:r w:rsidRPr="003C55E2">
        <w:rPr>
          <w:rFonts w:ascii="Georgia" w:hAnsi="Georgia" w:cs="Times New Roman"/>
        </w:rPr>
        <w:t xml:space="preserve">Deplu RI. 2008b. </w:t>
      </w:r>
      <w:r w:rsidRPr="003C55E2">
        <w:rPr>
          <w:rFonts w:ascii="Georgia" w:hAnsi="Georgia" w:cs="Times New Roman"/>
          <w:i/>
        </w:rPr>
        <w:t>Asean Economic Commu</w:t>
      </w:r>
      <w:r w:rsidR="00403CD2" w:rsidRPr="003C55E2">
        <w:rPr>
          <w:rFonts w:ascii="Georgia" w:hAnsi="Georgia" w:cs="Times New Roman"/>
          <w:i/>
        </w:rPr>
        <w:t>-</w:t>
      </w:r>
      <w:r w:rsidRPr="003C55E2">
        <w:rPr>
          <w:rFonts w:ascii="Georgia" w:hAnsi="Georgia" w:cs="Times New Roman"/>
          <w:i/>
        </w:rPr>
        <w:t>nity Blueprint</w:t>
      </w:r>
      <w:r w:rsidRPr="003C55E2">
        <w:rPr>
          <w:rFonts w:ascii="Georgia" w:hAnsi="Georgia" w:cs="Times New Roman"/>
        </w:rPr>
        <w:t>. Direktur Jenderal Ker</w:t>
      </w:r>
      <w:r w:rsidR="00403CD2" w:rsidRPr="003C55E2">
        <w:rPr>
          <w:rFonts w:ascii="Georgia" w:hAnsi="Georgia" w:cs="Times New Roman"/>
        </w:rPr>
        <w:t>-</w:t>
      </w:r>
      <w:r w:rsidRPr="003C55E2">
        <w:rPr>
          <w:rFonts w:ascii="Georgia" w:hAnsi="Georgia" w:cs="Times New Roman"/>
        </w:rPr>
        <w:t>jasama Asean, Deplu RI.</w:t>
      </w:r>
    </w:p>
    <w:p w:rsidR="00E62E99" w:rsidRPr="003C55E2" w:rsidRDefault="00E62E99" w:rsidP="002650A4">
      <w:pPr>
        <w:spacing w:after="80"/>
        <w:ind w:left="567" w:hanging="567"/>
        <w:rPr>
          <w:rFonts w:ascii="Georgia" w:hAnsi="Georgia" w:cs="Times New Roman"/>
        </w:rPr>
      </w:pPr>
      <w:r w:rsidRPr="003C55E2">
        <w:rPr>
          <w:rFonts w:ascii="Georgia" w:hAnsi="Georgia" w:cs="Times New Roman"/>
        </w:rPr>
        <w:t>Anugerah, Iwan Setiajie. 2004. “Pengem</w:t>
      </w:r>
      <w:r w:rsidR="00403CD2" w:rsidRPr="003C55E2">
        <w:rPr>
          <w:rFonts w:ascii="Georgia" w:hAnsi="Georgia" w:cs="Times New Roman"/>
        </w:rPr>
        <w:t>-</w:t>
      </w:r>
      <w:r w:rsidRPr="003C55E2">
        <w:rPr>
          <w:rFonts w:ascii="Georgia" w:hAnsi="Georgia" w:cs="Times New Roman"/>
        </w:rPr>
        <w:t xml:space="preserve">bangan Sub Terminal Agribisnis (STA) dan Pasar Lelang Komoditas Pertanian dan Permasalahannya.” </w:t>
      </w:r>
      <w:r w:rsidRPr="003C55E2">
        <w:rPr>
          <w:rFonts w:ascii="Georgia" w:hAnsi="Georgia" w:cs="Times New Roman"/>
          <w:i/>
        </w:rPr>
        <w:t>Forum Peneli</w:t>
      </w:r>
      <w:r w:rsidR="00403CD2" w:rsidRPr="003C55E2">
        <w:rPr>
          <w:rFonts w:ascii="Georgia" w:hAnsi="Georgia" w:cs="Times New Roman"/>
          <w:i/>
        </w:rPr>
        <w:t>-</w:t>
      </w:r>
      <w:r w:rsidRPr="003C55E2">
        <w:rPr>
          <w:rFonts w:ascii="Georgia" w:hAnsi="Georgia" w:cs="Times New Roman"/>
          <w:i/>
        </w:rPr>
        <w:t>tian Agro Ekonomika</w:t>
      </w:r>
      <w:r w:rsidRPr="003C55E2">
        <w:rPr>
          <w:rFonts w:ascii="Georgia" w:hAnsi="Georgia" w:cs="Times New Roman"/>
        </w:rPr>
        <w:t>, Vol. 22, No. 2, Desember 2004 (hal. 102-112).</w:t>
      </w:r>
    </w:p>
    <w:p w:rsidR="00E62E99" w:rsidRPr="003C55E2" w:rsidRDefault="00E62E99" w:rsidP="002650A4">
      <w:pPr>
        <w:spacing w:after="80"/>
        <w:ind w:left="567" w:hanging="567"/>
        <w:rPr>
          <w:rFonts w:ascii="Georgia" w:hAnsi="Georgia" w:cs="Times New Roman"/>
        </w:rPr>
      </w:pPr>
      <w:r w:rsidRPr="003C55E2">
        <w:rPr>
          <w:rFonts w:ascii="Georgia" w:hAnsi="Georgia" w:cs="Times New Roman"/>
        </w:rPr>
        <w:t xml:space="preserve">Ariani, Dorothea Wahyu. 1999. </w:t>
      </w:r>
      <w:r w:rsidRPr="003C55E2">
        <w:rPr>
          <w:rFonts w:ascii="Georgia" w:hAnsi="Georgia" w:cs="Times New Roman"/>
          <w:i/>
        </w:rPr>
        <w:t>Manajemen Kualitas.</w:t>
      </w:r>
      <w:r w:rsidRPr="003C55E2">
        <w:rPr>
          <w:rFonts w:ascii="Georgia" w:hAnsi="Georgia" w:cs="Times New Roman"/>
        </w:rPr>
        <w:t xml:space="preserve"> Yogyakarta: Universitas At</w:t>
      </w:r>
      <w:r w:rsidR="00403CD2" w:rsidRPr="003C55E2">
        <w:rPr>
          <w:rFonts w:ascii="Georgia" w:hAnsi="Georgia" w:cs="Times New Roman"/>
        </w:rPr>
        <w:t>-</w:t>
      </w:r>
      <w:r w:rsidRPr="003C55E2">
        <w:rPr>
          <w:rFonts w:ascii="Georgia" w:hAnsi="Georgia" w:cs="Times New Roman"/>
        </w:rPr>
        <w:t>ma Jaya.</w:t>
      </w:r>
    </w:p>
    <w:p w:rsidR="00E62E99" w:rsidRPr="003C55E2" w:rsidRDefault="00E62E99" w:rsidP="002650A4">
      <w:pPr>
        <w:spacing w:after="80"/>
        <w:ind w:left="567" w:hanging="567"/>
        <w:rPr>
          <w:rFonts w:ascii="Georgia" w:hAnsi="Georgia" w:cs="Times New Roman"/>
        </w:rPr>
      </w:pPr>
      <w:r w:rsidRPr="003C55E2">
        <w:rPr>
          <w:rFonts w:ascii="Georgia" w:hAnsi="Georgia" w:cs="Times New Roman"/>
        </w:rPr>
        <w:t>Departemen Perdagangan RI. 2006. “Pe</w:t>
      </w:r>
      <w:r w:rsidR="00403CD2" w:rsidRPr="003C55E2">
        <w:rPr>
          <w:rFonts w:ascii="Georgia" w:hAnsi="Georgia" w:cs="Times New Roman"/>
        </w:rPr>
        <w:t>-</w:t>
      </w:r>
      <w:r w:rsidRPr="003C55E2">
        <w:rPr>
          <w:rFonts w:ascii="Georgia" w:hAnsi="Georgia" w:cs="Times New Roman"/>
        </w:rPr>
        <w:t>ngembangan Pasar Lelang di Indone</w:t>
      </w:r>
      <w:r w:rsidR="00403CD2" w:rsidRPr="003C55E2">
        <w:rPr>
          <w:rFonts w:ascii="Georgia" w:hAnsi="Georgia" w:cs="Times New Roman"/>
        </w:rPr>
        <w:t>-</w:t>
      </w:r>
      <w:r w:rsidRPr="003C55E2">
        <w:rPr>
          <w:rFonts w:ascii="Georgia" w:hAnsi="Georgia" w:cs="Times New Roman"/>
        </w:rPr>
        <w:lastRenderedPageBreak/>
        <w:t>sia dan Profilnya Saat Ini.” Disampai</w:t>
      </w:r>
      <w:r w:rsidR="00403CD2" w:rsidRPr="003C55E2">
        <w:rPr>
          <w:rFonts w:ascii="Georgia" w:hAnsi="Georgia" w:cs="Times New Roman"/>
        </w:rPr>
        <w:t>-</w:t>
      </w:r>
      <w:r w:rsidRPr="003C55E2">
        <w:rPr>
          <w:rFonts w:ascii="Georgia" w:hAnsi="Georgia" w:cs="Times New Roman"/>
        </w:rPr>
        <w:t xml:space="preserve">kan dalam </w:t>
      </w:r>
      <w:r w:rsidRPr="003C55E2">
        <w:rPr>
          <w:rFonts w:ascii="Georgia" w:hAnsi="Georgia" w:cs="Times New Roman"/>
          <w:i/>
        </w:rPr>
        <w:t>Seminar Implementasi Du</w:t>
      </w:r>
      <w:r w:rsidR="00403CD2" w:rsidRPr="003C55E2">
        <w:rPr>
          <w:rFonts w:ascii="Georgia" w:hAnsi="Georgia" w:cs="Times New Roman"/>
          <w:i/>
        </w:rPr>
        <w:t>-</w:t>
      </w:r>
      <w:r w:rsidRPr="003C55E2">
        <w:rPr>
          <w:rFonts w:ascii="Georgia" w:hAnsi="Georgia" w:cs="Times New Roman"/>
          <w:i/>
        </w:rPr>
        <w:t>kungan Pendanaan bagi Pelaku Pasar Lelang</w:t>
      </w:r>
      <w:r w:rsidR="002B530E" w:rsidRPr="003C55E2">
        <w:rPr>
          <w:rFonts w:ascii="Georgia" w:hAnsi="Georgia" w:cs="Times New Roman"/>
        </w:rPr>
        <w:t>, Bappepti, Batam, 18 Septem</w:t>
      </w:r>
      <w:r w:rsidR="00403CD2" w:rsidRPr="003C55E2">
        <w:rPr>
          <w:rFonts w:ascii="Georgia" w:hAnsi="Georgia" w:cs="Times New Roman"/>
        </w:rPr>
        <w:t>-</w:t>
      </w:r>
      <w:r w:rsidR="002B530E" w:rsidRPr="003C55E2">
        <w:rPr>
          <w:rFonts w:ascii="Georgia" w:hAnsi="Georgia" w:cs="Times New Roman"/>
        </w:rPr>
        <w:t>ber 2006.</w:t>
      </w:r>
    </w:p>
    <w:p w:rsidR="002B530E" w:rsidRPr="003C55E2" w:rsidRDefault="002B530E" w:rsidP="002650A4">
      <w:pPr>
        <w:spacing w:after="80"/>
        <w:ind w:left="567" w:hanging="567"/>
        <w:rPr>
          <w:rFonts w:ascii="Georgia" w:hAnsi="Georgia" w:cs="Times New Roman"/>
        </w:rPr>
      </w:pPr>
      <w:r w:rsidRPr="003C55E2">
        <w:rPr>
          <w:rFonts w:ascii="Georgia" w:hAnsi="Georgia" w:cs="Times New Roman"/>
        </w:rPr>
        <w:t>Disperindag Propinsi Sumatera Barat. 2006. “Evaluasi Pelaksanaan Kegiatan Pasar Lelang 2006.” Subdin Perdagangan Dalam Negeri Disperindag Propinsi Sumatera Barat.</w:t>
      </w:r>
    </w:p>
    <w:p w:rsidR="00016683" w:rsidRPr="003C55E2" w:rsidRDefault="00016683" w:rsidP="002650A4">
      <w:pPr>
        <w:spacing w:after="80"/>
        <w:ind w:left="567" w:hanging="567"/>
        <w:rPr>
          <w:rFonts w:ascii="Georgia" w:hAnsi="Georgia" w:cs="Times New Roman"/>
        </w:rPr>
      </w:pPr>
      <w:r w:rsidRPr="003C55E2">
        <w:rPr>
          <w:rFonts w:ascii="Georgia" w:hAnsi="Georgia" w:cs="Times New Roman"/>
        </w:rPr>
        <w:t>Hafizah, Dian. 2005. “Evaluasi Pelaksanaan Pasar Lelang Cassiavera Guguk Kati</w:t>
      </w:r>
      <w:r w:rsidR="00403CD2" w:rsidRPr="003C55E2">
        <w:rPr>
          <w:rFonts w:ascii="Georgia" w:hAnsi="Georgia" w:cs="Times New Roman"/>
        </w:rPr>
        <w:t>-</w:t>
      </w:r>
      <w:r w:rsidRPr="003C55E2">
        <w:rPr>
          <w:rFonts w:ascii="Georgia" w:hAnsi="Georgia" w:cs="Times New Roman"/>
        </w:rPr>
        <w:t>tiran di Batusangkar, Kabupaten Ta</w:t>
      </w:r>
      <w:r w:rsidR="00403CD2" w:rsidRPr="003C55E2">
        <w:rPr>
          <w:rFonts w:ascii="Georgia" w:hAnsi="Georgia" w:cs="Times New Roman"/>
        </w:rPr>
        <w:t>-</w:t>
      </w:r>
      <w:r w:rsidRPr="003C55E2">
        <w:rPr>
          <w:rFonts w:ascii="Georgia" w:hAnsi="Georgia" w:cs="Times New Roman"/>
        </w:rPr>
        <w:t xml:space="preserve">nah Datar.” </w:t>
      </w:r>
      <w:r w:rsidRPr="003C55E2">
        <w:rPr>
          <w:rFonts w:ascii="Georgia" w:hAnsi="Georgia" w:cs="Times New Roman"/>
          <w:i/>
        </w:rPr>
        <w:t>Skripsi</w:t>
      </w:r>
      <w:r w:rsidRPr="003C55E2">
        <w:rPr>
          <w:rFonts w:ascii="Georgia" w:hAnsi="Georgia" w:cs="Times New Roman"/>
        </w:rPr>
        <w:t xml:space="preserve"> S1 Fakultas Perta</w:t>
      </w:r>
      <w:r w:rsidR="006F4F72" w:rsidRPr="003C55E2">
        <w:rPr>
          <w:rFonts w:ascii="Georgia" w:hAnsi="Georgia" w:cs="Times New Roman"/>
        </w:rPr>
        <w:t>-</w:t>
      </w:r>
      <w:r w:rsidRPr="003C55E2">
        <w:rPr>
          <w:rFonts w:ascii="Georgia" w:hAnsi="Georgia" w:cs="Times New Roman"/>
        </w:rPr>
        <w:t>nian Unand.</w:t>
      </w:r>
    </w:p>
    <w:p w:rsidR="002B530E" w:rsidRPr="003C55E2" w:rsidRDefault="002B530E" w:rsidP="002650A4">
      <w:pPr>
        <w:spacing w:after="80"/>
        <w:ind w:left="567" w:hanging="567"/>
        <w:rPr>
          <w:rFonts w:ascii="Georgia" w:hAnsi="Georgia" w:cs="Times New Roman"/>
        </w:rPr>
      </w:pPr>
      <w:r w:rsidRPr="003C55E2">
        <w:rPr>
          <w:rFonts w:ascii="Georgia" w:hAnsi="Georgia" w:cs="Times New Roman"/>
        </w:rPr>
        <w:t>Jamil, Afrizal. 2006. “Peranan KADIN da</w:t>
      </w:r>
      <w:r w:rsidR="006F4F72" w:rsidRPr="003C55E2">
        <w:rPr>
          <w:rFonts w:ascii="Georgia" w:hAnsi="Georgia" w:cs="Times New Roman"/>
        </w:rPr>
        <w:t>-</w:t>
      </w:r>
      <w:r w:rsidRPr="003C55E2">
        <w:rPr>
          <w:rFonts w:ascii="Georgia" w:hAnsi="Georgia" w:cs="Times New Roman"/>
        </w:rPr>
        <w:t xml:space="preserve">lam Meningkatkan Pasar Lelang Masa Depan Sumatera Barat.” Tulisan yang disampaikan pada </w:t>
      </w:r>
      <w:r w:rsidRPr="003C55E2">
        <w:rPr>
          <w:rFonts w:ascii="Georgia" w:hAnsi="Georgia" w:cs="Times New Roman"/>
          <w:i/>
        </w:rPr>
        <w:t>Sosialisasi Pasar Lelang Sumatera Barat</w:t>
      </w:r>
      <w:r w:rsidRPr="003C55E2">
        <w:rPr>
          <w:rFonts w:ascii="Georgia" w:hAnsi="Georgia" w:cs="Times New Roman"/>
        </w:rPr>
        <w:t>, 23 Mai 2006 di Hotel Inna Muaro Padang.</w:t>
      </w:r>
    </w:p>
    <w:p w:rsidR="007722E7" w:rsidRPr="003C55E2" w:rsidRDefault="00B613B1" w:rsidP="002650A4">
      <w:pPr>
        <w:spacing w:after="80"/>
        <w:rPr>
          <w:rFonts w:ascii="Georgia" w:hAnsi="Georgia" w:cs="Times New Roman"/>
        </w:rPr>
      </w:pPr>
      <w:r w:rsidRPr="003C55E2">
        <w:rPr>
          <w:rFonts w:ascii="Georgia" w:hAnsi="Georgia" w:cs="Times New Roman"/>
        </w:rPr>
        <w:t>K</w:t>
      </w:r>
      <w:r w:rsidR="007722E7" w:rsidRPr="003C55E2">
        <w:rPr>
          <w:rFonts w:ascii="Georgia" w:hAnsi="Georgia" w:cs="Times New Roman"/>
        </w:rPr>
        <w:t xml:space="preserve">esuma, Mayun Darma. n.d. </w:t>
      </w:r>
    </w:p>
    <w:p w:rsidR="007722E7" w:rsidRPr="003C55E2" w:rsidRDefault="007722E7" w:rsidP="002650A4">
      <w:pPr>
        <w:spacing w:after="80"/>
        <w:ind w:left="567" w:hanging="567"/>
        <w:rPr>
          <w:rFonts w:ascii="Georgia" w:hAnsi="Georgia" w:cs="Times New Roman"/>
        </w:rPr>
      </w:pPr>
      <w:r w:rsidRPr="003C55E2">
        <w:rPr>
          <w:rFonts w:ascii="Georgia" w:hAnsi="Georgia" w:cs="Times New Roman"/>
        </w:rPr>
        <w:t>Kompas 21 Agustus 2008, hal. 21.</w:t>
      </w:r>
    </w:p>
    <w:p w:rsidR="007722E7" w:rsidRPr="003C55E2" w:rsidRDefault="007722E7" w:rsidP="002650A4">
      <w:pPr>
        <w:spacing w:after="80"/>
        <w:ind w:left="567" w:hanging="567"/>
        <w:rPr>
          <w:rFonts w:ascii="Georgia" w:hAnsi="Georgia" w:cs="Times New Roman"/>
        </w:rPr>
      </w:pPr>
      <w:r w:rsidRPr="003C55E2">
        <w:rPr>
          <w:rFonts w:ascii="Georgia" w:hAnsi="Georgia" w:cs="Times New Roman"/>
        </w:rPr>
        <w:t>Kompas 29 Oktober 2008, hal. 17.</w:t>
      </w:r>
    </w:p>
    <w:p w:rsidR="002B530E" w:rsidRPr="003C55E2" w:rsidRDefault="002B530E" w:rsidP="002650A4">
      <w:pPr>
        <w:spacing w:after="80"/>
        <w:ind w:left="567" w:hanging="567"/>
        <w:rPr>
          <w:rFonts w:ascii="Georgia" w:hAnsi="Georgia" w:cs="Times New Roman"/>
        </w:rPr>
      </w:pPr>
      <w:r w:rsidRPr="003C55E2">
        <w:rPr>
          <w:rFonts w:ascii="Georgia" w:hAnsi="Georgia" w:cs="Times New Roman"/>
        </w:rPr>
        <w:t xml:space="preserve">Martius, Endry. 2008. “Keadilan Agraris.” Tulisan pembahasan pada </w:t>
      </w:r>
      <w:r w:rsidRPr="003C55E2">
        <w:rPr>
          <w:rFonts w:ascii="Georgia" w:hAnsi="Georgia" w:cs="Times New Roman"/>
          <w:i/>
        </w:rPr>
        <w:t>Seminar Kesiapan Sektor Pertanian Indonesia Menyongsong Terbentuknya Komu</w:t>
      </w:r>
      <w:r w:rsidR="006F4F72" w:rsidRPr="003C55E2">
        <w:rPr>
          <w:rFonts w:ascii="Georgia" w:hAnsi="Georgia" w:cs="Times New Roman"/>
          <w:i/>
        </w:rPr>
        <w:t>-</w:t>
      </w:r>
      <w:r w:rsidRPr="003C55E2">
        <w:rPr>
          <w:rFonts w:ascii="Georgia" w:hAnsi="Georgia" w:cs="Times New Roman"/>
          <w:i/>
        </w:rPr>
        <w:t>nitas ASEAN 2015</w:t>
      </w:r>
      <w:r w:rsidRPr="003C55E2">
        <w:rPr>
          <w:rFonts w:ascii="Georgia" w:hAnsi="Georgia" w:cs="Times New Roman"/>
        </w:rPr>
        <w:t>, yang diseleng</w:t>
      </w:r>
      <w:r w:rsidR="006F4F72" w:rsidRPr="003C55E2">
        <w:rPr>
          <w:rFonts w:ascii="Georgia" w:hAnsi="Georgia" w:cs="Times New Roman"/>
        </w:rPr>
        <w:t>-</w:t>
      </w:r>
      <w:r w:rsidRPr="003C55E2">
        <w:rPr>
          <w:rFonts w:ascii="Georgia" w:hAnsi="Georgia" w:cs="Times New Roman"/>
        </w:rPr>
        <w:t>garakan Ditjen Kerjasama ASEAN, Deplu RI, di Bukittinggi, 24 Mai 2008.</w:t>
      </w:r>
    </w:p>
    <w:p w:rsidR="00E62E99" w:rsidRPr="003C55E2" w:rsidRDefault="00E62E99" w:rsidP="002650A4">
      <w:pPr>
        <w:spacing w:after="80"/>
        <w:ind w:left="567" w:hanging="567"/>
        <w:rPr>
          <w:rFonts w:ascii="Georgia" w:hAnsi="Georgia" w:cs="Times New Roman"/>
        </w:rPr>
      </w:pPr>
      <w:r w:rsidRPr="003C55E2">
        <w:rPr>
          <w:rFonts w:ascii="Georgia" w:hAnsi="Georgia" w:cs="Times New Roman"/>
        </w:rPr>
        <w:t>Martius, Endry. 2008. “Kemitraan Agribis</w:t>
      </w:r>
      <w:r w:rsidR="006F4F72" w:rsidRPr="003C55E2">
        <w:rPr>
          <w:rFonts w:ascii="Georgia" w:hAnsi="Georgia" w:cs="Times New Roman"/>
        </w:rPr>
        <w:t>-</w:t>
      </w:r>
      <w:r w:rsidRPr="003C55E2">
        <w:rPr>
          <w:rFonts w:ascii="Georgia" w:hAnsi="Georgia" w:cs="Times New Roman"/>
        </w:rPr>
        <w:t xml:space="preserve">nis untuk Memberdayakan Ekonomi Rakyat.” </w:t>
      </w:r>
      <w:r w:rsidRPr="003C55E2">
        <w:rPr>
          <w:rFonts w:ascii="Georgia" w:hAnsi="Georgia" w:cs="Times New Roman"/>
          <w:i/>
        </w:rPr>
        <w:t>Jurnal Agribisnis Kerakyat</w:t>
      </w:r>
      <w:r w:rsidR="006F4F72" w:rsidRPr="003C55E2">
        <w:rPr>
          <w:rFonts w:ascii="Georgia" w:hAnsi="Georgia" w:cs="Times New Roman"/>
          <w:i/>
        </w:rPr>
        <w:t>-</w:t>
      </w:r>
      <w:r w:rsidRPr="003C55E2">
        <w:rPr>
          <w:rFonts w:ascii="Georgia" w:hAnsi="Georgia" w:cs="Times New Roman"/>
          <w:i/>
        </w:rPr>
        <w:t>an (JAK)</w:t>
      </w:r>
      <w:r w:rsidRPr="003C55E2">
        <w:rPr>
          <w:rFonts w:ascii="Georgia" w:hAnsi="Georgia" w:cs="Times New Roman"/>
        </w:rPr>
        <w:t>, No. 1, Tahun 1, Juli 2008.</w:t>
      </w:r>
    </w:p>
    <w:p w:rsidR="00E62E99" w:rsidRPr="003C55E2" w:rsidRDefault="00E62E99" w:rsidP="002650A4">
      <w:pPr>
        <w:spacing w:after="80"/>
        <w:ind w:left="567" w:hanging="567"/>
        <w:rPr>
          <w:rFonts w:ascii="Georgia" w:hAnsi="Georgia" w:cs="Times New Roman"/>
        </w:rPr>
      </w:pPr>
      <w:r w:rsidRPr="003C55E2">
        <w:rPr>
          <w:rFonts w:ascii="Georgia" w:hAnsi="Georgia" w:cs="Times New Roman"/>
        </w:rPr>
        <w:t xml:space="preserve">Martius, Endry. 2006. “Rekonstruksi Sistem Ekonomi Nagari.” </w:t>
      </w:r>
      <w:r w:rsidRPr="003C55E2">
        <w:rPr>
          <w:rFonts w:ascii="Georgia" w:hAnsi="Georgia" w:cs="Times New Roman"/>
          <w:i/>
        </w:rPr>
        <w:t>Buletin Nagari</w:t>
      </w:r>
      <w:r w:rsidRPr="003C55E2">
        <w:rPr>
          <w:rFonts w:ascii="Georgia" w:hAnsi="Georgia" w:cs="Times New Roman"/>
        </w:rPr>
        <w:t>, No. II Tahun 2006.</w:t>
      </w:r>
    </w:p>
    <w:p w:rsidR="00E62E99" w:rsidRPr="003C55E2" w:rsidRDefault="00E62E99" w:rsidP="002650A4">
      <w:pPr>
        <w:spacing w:after="80"/>
        <w:ind w:left="567" w:hanging="567"/>
        <w:rPr>
          <w:rFonts w:ascii="Georgia" w:hAnsi="Georgia" w:cs="Times New Roman"/>
        </w:rPr>
      </w:pPr>
      <w:r w:rsidRPr="003C55E2">
        <w:rPr>
          <w:rFonts w:ascii="Georgia" w:hAnsi="Georgia" w:cs="Times New Roman"/>
        </w:rPr>
        <w:t>Nainggolan, Kaman. 1998. “Strategi Pema</w:t>
      </w:r>
      <w:r w:rsidR="006F4F72" w:rsidRPr="003C55E2">
        <w:rPr>
          <w:rFonts w:ascii="Georgia" w:hAnsi="Georgia" w:cs="Times New Roman"/>
        </w:rPr>
        <w:t>-</w:t>
      </w:r>
      <w:r w:rsidRPr="003C55E2">
        <w:rPr>
          <w:rFonts w:ascii="Georgia" w:hAnsi="Georgia" w:cs="Times New Roman"/>
        </w:rPr>
        <w:t xml:space="preserve">saran Ekspor Pertanian.” </w:t>
      </w:r>
      <w:r w:rsidR="006F4F72" w:rsidRPr="003C55E2">
        <w:rPr>
          <w:rFonts w:ascii="Georgia" w:hAnsi="Georgia" w:cs="Times New Roman"/>
          <w:i/>
        </w:rPr>
        <w:t>Agro</w:t>
      </w:r>
      <w:r w:rsidRPr="003C55E2">
        <w:rPr>
          <w:rFonts w:ascii="Georgia" w:hAnsi="Georgia" w:cs="Times New Roman"/>
          <w:i/>
        </w:rPr>
        <w:t>Ekono</w:t>
      </w:r>
      <w:r w:rsidR="006F4F72" w:rsidRPr="003C55E2">
        <w:rPr>
          <w:rFonts w:ascii="Georgia" w:hAnsi="Georgia" w:cs="Times New Roman"/>
          <w:i/>
        </w:rPr>
        <w:t>-</w:t>
      </w:r>
      <w:r w:rsidRPr="003C55E2">
        <w:rPr>
          <w:rFonts w:ascii="Georgia" w:hAnsi="Georgia" w:cs="Times New Roman"/>
          <w:i/>
        </w:rPr>
        <w:t>mika</w:t>
      </w:r>
      <w:r w:rsidRPr="003C55E2">
        <w:rPr>
          <w:rFonts w:ascii="Georgia" w:hAnsi="Georgia" w:cs="Times New Roman"/>
        </w:rPr>
        <w:t>, No. 2, Tahun XXVIII, Oktober 1998.</w:t>
      </w:r>
    </w:p>
    <w:p w:rsidR="00DF3D69" w:rsidRPr="003C55E2" w:rsidRDefault="00DF3D69" w:rsidP="002650A4">
      <w:pPr>
        <w:spacing w:after="80"/>
        <w:ind w:left="567" w:hanging="567"/>
        <w:rPr>
          <w:rFonts w:ascii="Georgia" w:hAnsi="Georgia" w:cs="Times New Roman"/>
        </w:rPr>
      </w:pPr>
      <w:r w:rsidRPr="003C55E2">
        <w:rPr>
          <w:rFonts w:ascii="Georgia" w:hAnsi="Georgia" w:cs="Times New Roman"/>
        </w:rPr>
        <w:t xml:space="preserve">Sunarto, Edi. 2007. “Pasar Lelang sebagai Sarana Pengembangan Usaha.” </w:t>
      </w:r>
      <w:r w:rsidRPr="003C55E2">
        <w:rPr>
          <w:rFonts w:ascii="Georgia" w:hAnsi="Georgia" w:cs="Times New Roman"/>
          <w:i/>
        </w:rPr>
        <w:t>Hand</w:t>
      </w:r>
      <w:r w:rsidR="006F4F72" w:rsidRPr="003C55E2">
        <w:rPr>
          <w:rFonts w:ascii="Georgia" w:hAnsi="Georgia" w:cs="Times New Roman"/>
          <w:i/>
        </w:rPr>
        <w:t>-</w:t>
      </w:r>
      <w:r w:rsidRPr="003C55E2">
        <w:rPr>
          <w:rFonts w:ascii="Georgia" w:hAnsi="Georgia" w:cs="Times New Roman"/>
          <w:i/>
        </w:rPr>
        <w:t>out</w:t>
      </w:r>
      <w:r w:rsidRPr="003C55E2">
        <w:rPr>
          <w:rFonts w:ascii="Georgia" w:hAnsi="Georgia" w:cs="Times New Roman"/>
        </w:rPr>
        <w:t xml:space="preserve"> pada Penyusunan Program Kerja Lelang Daerah 2008 dan Temu Teknis Penyelenggara Pasar Lelang, Batam, 09 Juli 2007.</w:t>
      </w:r>
    </w:p>
    <w:p w:rsidR="002650A4" w:rsidRDefault="00E62E99" w:rsidP="002650A4">
      <w:pPr>
        <w:spacing w:after="80"/>
        <w:ind w:left="567" w:hanging="567"/>
        <w:rPr>
          <w:rFonts w:ascii="Georgia" w:hAnsi="Georgia" w:cs="Times New Roman"/>
          <w:i/>
        </w:rPr>
        <w:sectPr w:rsidR="002650A4" w:rsidSect="000E54D0">
          <w:type w:val="continuous"/>
          <w:pgSz w:w="11906" w:h="16838"/>
          <w:pgMar w:top="1440" w:right="1440" w:bottom="1440" w:left="1440" w:header="708" w:footer="708" w:gutter="0"/>
          <w:cols w:num="2" w:space="286"/>
          <w:docGrid w:linePitch="360"/>
        </w:sectPr>
      </w:pPr>
      <w:r w:rsidRPr="003C55E2">
        <w:rPr>
          <w:rFonts w:ascii="Georgia" w:hAnsi="Georgia" w:cs="Times New Roman"/>
        </w:rPr>
        <w:t xml:space="preserve">Susanto, A.B.; Sujanto, F.X.; dkk. 2008. </w:t>
      </w:r>
      <w:r w:rsidRPr="003C55E2">
        <w:rPr>
          <w:rFonts w:ascii="Georgia" w:hAnsi="Georgia" w:cs="Times New Roman"/>
          <w:i/>
        </w:rPr>
        <w:t xml:space="preserve">A Strategic Management Approach: Corporate Culture &amp; Organization </w:t>
      </w:r>
    </w:p>
    <w:p w:rsidR="00E62E99" w:rsidRPr="003C55E2" w:rsidRDefault="00E62E99" w:rsidP="002650A4">
      <w:pPr>
        <w:spacing w:after="80"/>
        <w:ind w:left="567" w:hanging="567"/>
        <w:rPr>
          <w:rFonts w:ascii="Georgia" w:hAnsi="Georgia" w:cs="Times New Roman"/>
        </w:rPr>
      </w:pPr>
      <w:r w:rsidRPr="003C55E2">
        <w:rPr>
          <w:rFonts w:ascii="Georgia" w:hAnsi="Georgia" w:cs="Times New Roman"/>
          <w:i/>
        </w:rPr>
        <w:lastRenderedPageBreak/>
        <w:t>Culture</w:t>
      </w:r>
      <w:r w:rsidRPr="003C55E2">
        <w:rPr>
          <w:rFonts w:ascii="Georgia" w:hAnsi="Georgia" w:cs="Times New Roman"/>
        </w:rPr>
        <w:t>. Jakarta: The Jakarta Consult</w:t>
      </w:r>
      <w:r w:rsidR="006F4F72" w:rsidRPr="003C55E2">
        <w:rPr>
          <w:rFonts w:ascii="Georgia" w:hAnsi="Georgia" w:cs="Times New Roman"/>
        </w:rPr>
        <w:t>-</w:t>
      </w:r>
      <w:r w:rsidRPr="003C55E2">
        <w:rPr>
          <w:rFonts w:ascii="Georgia" w:hAnsi="Georgia" w:cs="Times New Roman"/>
        </w:rPr>
        <w:t>ing Group.</w:t>
      </w:r>
    </w:p>
    <w:p w:rsidR="00E62E99" w:rsidRPr="003C55E2" w:rsidRDefault="00E62E99" w:rsidP="002650A4">
      <w:pPr>
        <w:spacing w:after="80"/>
        <w:ind w:left="567" w:hanging="567"/>
        <w:rPr>
          <w:rFonts w:ascii="Georgia" w:hAnsi="Georgia" w:cs="Times New Roman"/>
          <w:i/>
          <w:sz w:val="24"/>
          <w:szCs w:val="24"/>
        </w:rPr>
      </w:pPr>
      <w:r w:rsidRPr="003C55E2">
        <w:rPr>
          <w:rFonts w:ascii="Georgia" w:hAnsi="Georgia" w:cs="Times New Roman"/>
        </w:rPr>
        <w:t>Triwibowo, Darmawan dan Bahagijo, Su</w:t>
      </w:r>
      <w:r w:rsidR="006F4F72" w:rsidRPr="003C55E2">
        <w:rPr>
          <w:rFonts w:ascii="Georgia" w:hAnsi="Georgia" w:cs="Times New Roman"/>
        </w:rPr>
        <w:t>-</w:t>
      </w:r>
      <w:r w:rsidRPr="003C55E2">
        <w:rPr>
          <w:rFonts w:ascii="Georgia" w:hAnsi="Georgia" w:cs="Times New Roman"/>
        </w:rPr>
        <w:t xml:space="preserve">geng. 2006. </w:t>
      </w:r>
      <w:r w:rsidRPr="003C55E2">
        <w:rPr>
          <w:rFonts w:ascii="Georgia" w:hAnsi="Georgia" w:cs="Times New Roman"/>
          <w:i/>
        </w:rPr>
        <w:t>Mimpi Negara Kesejah</w:t>
      </w:r>
      <w:r w:rsidR="006F4F72" w:rsidRPr="003C55E2">
        <w:rPr>
          <w:rFonts w:ascii="Georgia" w:hAnsi="Georgia" w:cs="Times New Roman"/>
          <w:i/>
        </w:rPr>
        <w:t>-</w:t>
      </w:r>
      <w:r w:rsidRPr="003C55E2">
        <w:rPr>
          <w:rFonts w:ascii="Georgia" w:hAnsi="Georgia" w:cs="Times New Roman"/>
          <w:i/>
        </w:rPr>
        <w:t>teraan: Peran Negara dalam Produk</w:t>
      </w:r>
      <w:r w:rsidR="006F4F72" w:rsidRPr="003C55E2">
        <w:rPr>
          <w:rFonts w:ascii="Georgia" w:hAnsi="Georgia" w:cs="Times New Roman"/>
          <w:i/>
        </w:rPr>
        <w:t>-</w:t>
      </w:r>
      <w:r w:rsidRPr="003C55E2">
        <w:rPr>
          <w:rFonts w:ascii="Georgia" w:hAnsi="Georgia" w:cs="Times New Roman"/>
          <w:i/>
        </w:rPr>
        <w:t xml:space="preserve">si dan Alokasi Kesejahteraan Sosial. </w:t>
      </w:r>
      <w:r w:rsidRPr="003C55E2">
        <w:rPr>
          <w:rFonts w:ascii="Georgia" w:hAnsi="Georgia" w:cs="Times New Roman"/>
        </w:rPr>
        <w:t>Jakarta: Penerbit Pustaka LP3</w:t>
      </w:r>
      <w:r w:rsidRPr="003C55E2">
        <w:rPr>
          <w:rFonts w:ascii="Georgia" w:hAnsi="Georgia" w:cs="Times New Roman"/>
          <w:sz w:val="24"/>
          <w:szCs w:val="24"/>
        </w:rPr>
        <w:t>ES.</w:t>
      </w:r>
    </w:p>
    <w:sectPr w:rsidR="00E62E99" w:rsidRPr="003C55E2" w:rsidSect="002650A4">
      <w:type w:val="continuous"/>
      <w:pgSz w:w="11906" w:h="16838"/>
      <w:pgMar w:top="1440" w:right="1440" w:bottom="1440" w:left="1440" w:header="708" w:footer="708" w:gutter="0"/>
      <w:cols w:num="2"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9ED" w:rsidRDefault="009A19ED" w:rsidP="00835E20">
      <w:r>
        <w:separator/>
      </w:r>
    </w:p>
  </w:endnote>
  <w:endnote w:type="continuationSeparator" w:id="1">
    <w:p w:rsidR="009A19ED" w:rsidRDefault="009A19ED" w:rsidP="00835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83" w:rsidRDefault="004B75F1">
    <w:pPr>
      <w:pStyle w:val="Footer"/>
    </w:pPr>
    <w:r>
      <w:rPr>
        <w:noProof/>
        <w:lang w:eastAsia="id-ID"/>
      </w:rPr>
      <w:pict>
        <v:shapetype id="_x0000_t32" coordsize="21600,21600" o:spt="32" o:oned="t" path="m,l21600,21600e" filled="f">
          <v:path arrowok="t" fillok="f" o:connecttype="none"/>
          <o:lock v:ext="edit" shapetype="t"/>
        </v:shapetype>
        <v:shape id="_x0000_s2053" type="#_x0000_t32" style="position:absolute;left:0;text-align:left;margin-left:-1.35pt;margin-top:-16.95pt;width:453pt;height:0;z-index:251660288" o:connectortype="straight" strokeweight="2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83" w:rsidRDefault="004B75F1" w:rsidP="00E6611C">
    <w:pPr>
      <w:pStyle w:val="Footer"/>
      <w:rPr>
        <w:rFonts w:ascii="Book Antiqua" w:hAnsi="Book Antiqua"/>
        <w:i/>
        <w:sz w:val="18"/>
        <w:szCs w:val="18"/>
      </w:rPr>
    </w:pPr>
    <w:r w:rsidRPr="004B75F1">
      <w:rPr>
        <w:noProof/>
        <w:lang w:eastAsia="id-ID"/>
      </w:rPr>
      <w:pict>
        <v:shapetype id="_x0000_t32" coordsize="21600,21600" o:spt="32" o:oned="t" path="m,l21600,21600e" filled="f">
          <v:path arrowok="t" fillok="f" o:connecttype="none"/>
          <o:lock v:ext="edit" shapetype="t"/>
        </v:shapetype>
        <v:shape id="_x0000_s2052" type="#_x0000_t32" style="position:absolute;left:0;text-align:left;margin-left:.65pt;margin-top:7.85pt;width:453pt;height:0;z-index:251659264" o:connectortype="straight" strokeweight="2pt"/>
      </w:pict>
    </w:r>
  </w:p>
  <w:p w:rsidR="00016683" w:rsidRDefault="00016683" w:rsidP="00E6611C">
    <w:pPr>
      <w:pStyle w:val="Footer"/>
      <w:rPr>
        <w:rFonts w:ascii="Book Antiqua" w:hAnsi="Book Antiqua"/>
        <w:i/>
        <w:sz w:val="18"/>
        <w:szCs w:val="18"/>
      </w:rPr>
    </w:pPr>
  </w:p>
  <w:p w:rsidR="00016683" w:rsidRDefault="00016683">
    <w:pPr>
      <w:pStyle w:val="Footer"/>
    </w:pPr>
  </w:p>
  <w:p w:rsidR="00016683" w:rsidRDefault="000166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83" w:rsidRDefault="00016683" w:rsidP="00F012E7">
    <w:pPr>
      <w:pStyle w:val="Footer"/>
      <w:rPr>
        <w:rFonts w:ascii="Book Antiqua" w:hAnsi="Book Antiqua"/>
        <w:i/>
        <w:sz w:val="18"/>
        <w:szCs w:val="18"/>
      </w:rPr>
    </w:pPr>
  </w:p>
  <w:p w:rsidR="00016683" w:rsidRDefault="00016683" w:rsidP="00F012E7">
    <w:pPr>
      <w:pStyle w:val="Footer"/>
      <w:rPr>
        <w:rFonts w:ascii="Book Antiqua" w:hAnsi="Book Antiqua"/>
        <w:i/>
        <w:sz w:val="18"/>
        <w:szCs w:val="18"/>
      </w:rPr>
    </w:pPr>
  </w:p>
  <w:p w:rsidR="00016683" w:rsidRPr="00E85681" w:rsidRDefault="004B75F1" w:rsidP="00F012E7">
    <w:pPr>
      <w:pStyle w:val="Footer"/>
      <w:rPr>
        <w:rFonts w:ascii="Georgia" w:hAnsi="Georgia"/>
        <w:i/>
        <w:sz w:val="18"/>
        <w:szCs w:val="18"/>
      </w:rPr>
    </w:pPr>
    <w:r w:rsidRPr="004B75F1">
      <w:rPr>
        <w:rFonts w:ascii="Georgia" w:hAnsi="Georgia"/>
        <w:b/>
        <w:noProof/>
        <w:lang w:eastAsia="id-ID"/>
      </w:rPr>
      <w:pict>
        <v:shapetype id="_x0000_t32" coordsize="21600,21600" o:spt="32" o:oned="t" path="m,l21600,21600e" filled="f">
          <v:path arrowok="t" fillok="f" o:connecttype="none"/>
          <o:lock v:ext="edit" shapetype="t"/>
        </v:shapetype>
        <v:shape id="_x0000_s2050" type="#_x0000_t32" style="position:absolute;left:0;text-align:left;margin-left:1.5pt;margin-top:-8.3pt;width:453pt;height:0;z-index:251658240" o:connectortype="straight" strokeweight="2pt"/>
      </w:pict>
    </w:r>
    <w:r w:rsidR="00016683" w:rsidRPr="00E85681">
      <w:rPr>
        <w:rFonts w:ascii="Georgia" w:hAnsi="Georgia"/>
        <w:b/>
        <w:i/>
        <w:sz w:val="18"/>
        <w:szCs w:val="18"/>
      </w:rPr>
      <w:t>Endry Martius</w:t>
    </w:r>
    <w:r w:rsidR="001A1BA3">
      <w:rPr>
        <w:rFonts w:ascii="Georgia" w:hAnsi="Georgia"/>
        <w:b/>
        <w:i/>
        <w:sz w:val="18"/>
        <w:szCs w:val="18"/>
      </w:rPr>
      <w:t xml:space="preserve"> </w:t>
    </w:r>
    <w:r w:rsidR="00016683" w:rsidRPr="00E85681">
      <w:rPr>
        <w:rFonts w:ascii="Georgia" w:hAnsi="Georgia"/>
        <w:i/>
        <w:sz w:val="18"/>
        <w:szCs w:val="18"/>
        <w:lang w:val="en-AU"/>
      </w:rPr>
      <w:t>adalah Dos</w:t>
    </w:r>
    <w:r w:rsidR="00016683" w:rsidRPr="00E85681">
      <w:rPr>
        <w:rFonts w:ascii="Georgia" w:hAnsi="Georgia"/>
        <w:i/>
        <w:sz w:val="18"/>
        <w:szCs w:val="18"/>
      </w:rPr>
      <w:t>e</w:t>
    </w:r>
    <w:r w:rsidR="00016683" w:rsidRPr="00E85681">
      <w:rPr>
        <w:rFonts w:ascii="Georgia" w:hAnsi="Georgia"/>
        <w:i/>
        <w:sz w:val="18"/>
        <w:szCs w:val="18"/>
        <w:lang w:val="en-AU"/>
      </w:rPr>
      <w:t>n Program Studi</w:t>
    </w:r>
    <w:r w:rsidR="001A1BA3">
      <w:rPr>
        <w:rFonts w:ascii="Georgia" w:hAnsi="Georgia"/>
        <w:i/>
        <w:sz w:val="18"/>
        <w:szCs w:val="18"/>
      </w:rPr>
      <w:t xml:space="preserve"> </w:t>
    </w:r>
    <w:r w:rsidR="00016683" w:rsidRPr="00E85681">
      <w:rPr>
        <w:rFonts w:ascii="Georgia" w:hAnsi="Georgia"/>
        <w:i/>
        <w:sz w:val="18"/>
        <w:szCs w:val="18"/>
        <w:lang w:val="en-AU"/>
      </w:rPr>
      <w:t>Agribisnis</w:t>
    </w:r>
    <w:r w:rsidR="001A1BA3">
      <w:rPr>
        <w:rFonts w:ascii="Georgia" w:hAnsi="Georgia"/>
        <w:i/>
        <w:sz w:val="18"/>
        <w:szCs w:val="18"/>
      </w:rPr>
      <w:t xml:space="preserve"> </w:t>
    </w:r>
    <w:r w:rsidR="00016683" w:rsidRPr="00E85681">
      <w:rPr>
        <w:rFonts w:ascii="Georgia" w:hAnsi="Georgia"/>
        <w:i/>
        <w:sz w:val="18"/>
        <w:szCs w:val="18"/>
        <w:lang w:val="en-AU"/>
      </w:rPr>
      <w:t>Fakultas</w:t>
    </w:r>
    <w:r w:rsidR="001A1BA3">
      <w:rPr>
        <w:rFonts w:ascii="Georgia" w:hAnsi="Georgia"/>
        <w:i/>
        <w:sz w:val="18"/>
        <w:szCs w:val="18"/>
      </w:rPr>
      <w:t xml:space="preserve"> </w:t>
    </w:r>
    <w:r w:rsidR="00016683" w:rsidRPr="00E85681">
      <w:rPr>
        <w:rFonts w:ascii="Georgia" w:hAnsi="Georgia"/>
        <w:i/>
        <w:sz w:val="18"/>
        <w:szCs w:val="18"/>
        <w:lang w:val="en-AU"/>
      </w:rPr>
      <w:t>Pertanian</w:t>
    </w:r>
    <w:r w:rsidR="001A1BA3">
      <w:rPr>
        <w:rFonts w:ascii="Georgia" w:hAnsi="Georgia"/>
        <w:i/>
        <w:sz w:val="18"/>
        <w:szCs w:val="18"/>
      </w:rPr>
      <w:t xml:space="preserve"> </w:t>
    </w:r>
    <w:r w:rsidR="00016683" w:rsidRPr="00E85681">
      <w:rPr>
        <w:rFonts w:ascii="Georgia" w:hAnsi="Georgia"/>
        <w:i/>
        <w:sz w:val="18"/>
        <w:szCs w:val="18"/>
        <w:lang w:val="en-AU"/>
      </w:rPr>
      <w:t>Universitas</w:t>
    </w:r>
    <w:r w:rsidR="001A1BA3">
      <w:rPr>
        <w:rFonts w:ascii="Georgia" w:hAnsi="Georgia"/>
        <w:i/>
        <w:sz w:val="18"/>
        <w:szCs w:val="18"/>
      </w:rPr>
      <w:t xml:space="preserve"> </w:t>
    </w:r>
    <w:r w:rsidR="00016683" w:rsidRPr="00E85681">
      <w:rPr>
        <w:rFonts w:ascii="Georgia" w:hAnsi="Georgia"/>
        <w:i/>
        <w:sz w:val="18"/>
        <w:szCs w:val="18"/>
        <w:lang w:val="en-AU"/>
      </w:rPr>
      <w:t>Andalas</w:t>
    </w:r>
  </w:p>
  <w:p w:rsidR="00016683" w:rsidRPr="00AF039C" w:rsidRDefault="00016683" w:rsidP="00F012E7">
    <w:pPr>
      <w:pStyle w:val="Footer"/>
      <w:rPr>
        <w:rFonts w:ascii="Book Antiqua" w:hAnsi="Book Antiqua"/>
        <w:i/>
        <w:sz w:val="18"/>
        <w:szCs w:val="18"/>
      </w:rPr>
    </w:pPr>
  </w:p>
  <w:p w:rsidR="00016683" w:rsidRDefault="00016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9ED" w:rsidRDefault="009A19ED" w:rsidP="00835E20">
      <w:r>
        <w:separator/>
      </w:r>
    </w:p>
  </w:footnote>
  <w:footnote w:type="continuationSeparator" w:id="1">
    <w:p w:rsidR="009A19ED" w:rsidRDefault="009A19ED" w:rsidP="00835E20">
      <w:r>
        <w:continuationSeparator/>
      </w:r>
    </w:p>
  </w:footnote>
  <w:footnote w:id="2">
    <w:p w:rsidR="00016683" w:rsidRPr="000A1F69" w:rsidRDefault="00016683" w:rsidP="003A2D41">
      <w:pPr>
        <w:pStyle w:val="FootnoteText"/>
        <w:rPr>
          <w:rFonts w:ascii="Georgia" w:hAnsi="Georgia" w:cs="Times New Roman"/>
        </w:rPr>
      </w:pPr>
      <w:r w:rsidRPr="000A1F69">
        <w:rPr>
          <w:rStyle w:val="FootnoteReference"/>
          <w:rFonts w:ascii="Georgia" w:hAnsi="Georgia" w:cs="Times New Roman"/>
        </w:rPr>
        <w:footnoteRef/>
      </w:r>
      <w:r w:rsidRPr="000A1F69">
        <w:rPr>
          <w:rFonts w:ascii="Georgia" w:hAnsi="Georgia" w:cs="Times New Roman"/>
        </w:rPr>
        <w:t xml:space="preserve"> Plkp dikenal dalam 2 (dua) jenis, </w:t>
      </w:r>
      <w:r w:rsidRPr="000A1F69">
        <w:rPr>
          <w:rFonts w:ascii="Georgia" w:hAnsi="Georgia" w:cs="Times New Roman"/>
          <w:i/>
        </w:rPr>
        <w:t>spot</w:t>
      </w:r>
      <w:r w:rsidRPr="000A1F69">
        <w:rPr>
          <w:rFonts w:ascii="Georgia" w:hAnsi="Georgia" w:cs="Times New Roman"/>
        </w:rPr>
        <w:t xml:space="preserve"> dan </w:t>
      </w:r>
      <w:r w:rsidRPr="000A1F69">
        <w:rPr>
          <w:rFonts w:ascii="Georgia" w:hAnsi="Georgia" w:cs="Times New Roman"/>
          <w:i/>
        </w:rPr>
        <w:t>forward</w:t>
      </w:r>
      <w:r w:rsidRPr="000A1F69">
        <w:rPr>
          <w:rFonts w:ascii="Georgia" w:hAnsi="Georgia" w:cs="Times New Roman"/>
        </w:rPr>
        <w:t xml:space="preserve">. Pada plkp </w:t>
      </w:r>
      <w:r w:rsidRPr="000A1F69">
        <w:rPr>
          <w:rFonts w:ascii="Georgia" w:hAnsi="Georgia" w:cs="Times New Roman"/>
          <w:i/>
        </w:rPr>
        <w:t>spot</w:t>
      </w:r>
      <w:r w:rsidRPr="000A1F69">
        <w:rPr>
          <w:rFonts w:ascii="Georgia" w:hAnsi="Georgia" w:cs="Times New Roman"/>
        </w:rPr>
        <w:t xml:space="preserve">, penjual langsung membawa komoditas pertanian yang akan dijual ke pasar lelang. Pada plkp </w:t>
      </w:r>
      <w:r w:rsidRPr="000A1F69">
        <w:rPr>
          <w:rFonts w:ascii="Georgia" w:hAnsi="Georgia" w:cs="Times New Roman"/>
          <w:i/>
        </w:rPr>
        <w:t>forward</w:t>
      </w:r>
      <w:r w:rsidRPr="000A1F69">
        <w:rPr>
          <w:rFonts w:ascii="Georgia" w:hAnsi="Georgia" w:cs="Times New Roman"/>
        </w:rPr>
        <w:t>, penjual cukup membawa contoh komoditas pertanian yang akan dijual, penyerahan dan penyele</w:t>
      </w:r>
      <w:r w:rsidR="000A1F69" w:rsidRPr="000A1F69">
        <w:rPr>
          <w:rFonts w:ascii="Georgia" w:hAnsi="Georgia" w:cs="Times New Roman"/>
        </w:rPr>
        <w:t>-</w:t>
      </w:r>
      <w:r w:rsidRPr="000A1F69">
        <w:rPr>
          <w:rFonts w:ascii="Georgia" w:hAnsi="Georgia" w:cs="Times New Roman"/>
        </w:rPr>
        <w:t>saiannya (termasuk pembayarannya) kemudian sesuai dengan perjanjian jual-beli kedua belah pihak.</w:t>
      </w:r>
    </w:p>
  </w:footnote>
  <w:footnote w:id="3">
    <w:p w:rsidR="00016683" w:rsidRPr="000A1F69" w:rsidRDefault="00016683" w:rsidP="003A2D41">
      <w:pPr>
        <w:pStyle w:val="FootnoteText"/>
        <w:rPr>
          <w:rFonts w:ascii="Georgia" w:hAnsi="Georgia" w:cs="Times New Roman"/>
        </w:rPr>
      </w:pPr>
      <w:r w:rsidRPr="000A1F69">
        <w:rPr>
          <w:rStyle w:val="FootnoteReference"/>
          <w:rFonts w:ascii="Georgia" w:hAnsi="Georgia" w:cs="Times New Roman"/>
        </w:rPr>
        <w:footnoteRef/>
      </w:r>
      <w:r w:rsidRPr="000A1F69">
        <w:rPr>
          <w:rFonts w:ascii="Georgia" w:hAnsi="Georgia" w:cs="Times New Roman"/>
        </w:rPr>
        <w:t xml:space="preserve"> Plkp menjadi amat penting karena Sumatera Barat merupakan pintu gerbang ekonomi Indo</w:t>
      </w:r>
      <w:r w:rsidR="000A1F69">
        <w:rPr>
          <w:rFonts w:ascii="Georgia" w:hAnsi="Georgia" w:cs="Times New Roman"/>
        </w:rPr>
        <w:t>-</w:t>
      </w:r>
      <w:r w:rsidRPr="000A1F69">
        <w:rPr>
          <w:rFonts w:ascii="Georgia" w:hAnsi="Georgia" w:cs="Times New Roman"/>
        </w:rPr>
        <w:t xml:space="preserve">nesia Bagian Barat, yang pada 2015 akan masuk ke dalam era </w:t>
      </w:r>
      <w:r w:rsidRPr="000A1F69">
        <w:rPr>
          <w:rFonts w:ascii="Georgia" w:hAnsi="Georgia" w:cs="Times New Roman"/>
          <w:i/>
        </w:rPr>
        <w:t>Asean single market and product</w:t>
      </w:r>
      <w:r w:rsidR="000A1F69">
        <w:rPr>
          <w:rFonts w:ascii="Georgia" w:hAnsi="Georgia" w:cs="Times New Roman"/>
          <w:i/>
        </w:rPr>
        <w:t>-</w:t>
      </w:r>
      <w:r w:rsidRPr="000A1F69">
        <w:rPr>
          <w:rFonts w:ascii="Georgia" w:hAnsi="Georgia" w:cs="Times New Roman"/>
          <w:i/>
        </w:rPr>
        <w:t>ion: free flow of goods, free flow of services; free flow of investment; free flow of capital; free flow of skilled labor</w:t>
      </w:r>
      <w:r w:rsidRPr="000A1F69">
        <w:rPr>
          <w:rFonts w:ascii="Georgia" w:hAnsi="Georgia" w:cs="Times New Roman"/>
        </w:rPr>
        <w:t xml:space="preserve"> (Deplu RI, 2008b).</w:t>
      </w:r>
    </w:p>
  </w:footnote>
  <w:footnote w:id="4">
    <w:p w:rsidR="00016683" w:rsidRPr="000A1F69" w:rsidRDefault="00016683" w:rsidP="003A2D41">
      <w:pPr>
        <w:pStyle w:val="FootnoteText"/>
        <w:rPr>
          <w:rFonts w:ascii="Georgia" w:hAnsi="Georgia" w:cs="Times New Roman"/>
        </w:rPr>
      </w:pPr>
      <w:r w:rsidRPr="000A1F69">
        <w:rPr>
          <w:rStyle w:val="FootnoteReference"/>
          <w:rFonts w:ascii="Georgia" w:hAnsi="Georgia" w:cs="Times New Roman"/>
        </w:rPr>
        <w:footnoteRef/>
      </w:r>
      <w:r w:rsidRPr="000A1F69">
        <w:rPr>
          <w:rFonts w:ascii="Georgia" w:hAnsi="Georgia" w:cs="Times New Roman"/>
        </w:rPr>
        <w:t xml:space="preserve"> Situasi ini berbeda dengan 1997/1998, ketika justru harga produk pertanian perkebunan tinggi akibat melemahnya nilai tukar rupiah dan permintaan pasar dunia yang tetap relatif tinggi. Dengan demikian, petani di sejumlah daerah, Sumatera, Kalimantan dan Sulawesi, justru banyak yang mendadak kaya (Rudi Wibowo dan M. Maksum, Kompas 29 Oktober 2008, hal. 17).</w:t>
      </w:r>
    </w:p>
  </w:footnote>
  <w:footnote w:id="5">
    <w:p w:rsidR="00016683" w:rsidRPr="000A1F69" w:rsidRDefault="00016683" w:rsidP="003A2D41">
      <w:pPr>
        <w:pStyle w:val="FootnoteText"/>
        <w:rPr>
          <w:rFonts w:ascii="Georgia" w:hAnsi="Georgia" w:cs="Times New Roman"/>
        </w:rPr>
      </w:pPr>
      <w:r w:rsidRPr="000A1F69">
        <w:rPr>
          <w:rStyle w:val="FootnoteReference"/>
          <w:rFonts w:ascii="Georgia" w:hAnsi="Georgia" w:cs="Times New Roman"/>
        </w:rPr>
        <w:footnoteRef/>
      </w:r>
      <w:r w:rsidRPr="000A1F69">
        <w:rPr>
          <w:rFonts w:ascii="Georgia" w:hAnsi="Georgia" w:cs="Times New Roman"/>
        </w:rPr>
        <w:t xml:space="preserve"> Kebijakan ini bisa ditelusuri pada SK Men</w:t>
      </w:r>
      <w:r w:rsidR="000A1F69">
        <w:rPr>
          <w:rFonts w:ascii="Georgia" w:hAnsi="Georgia" w:cs="Times New Roman"/>
        </w:rPr>
        <w:t>-</w:t>
      </w:r>
      <w:r w:rsidRPr="000A1F69">
        <w:rPr>
          <w:rFonts w:ascii="Georgia" w:hAnsi="Georgia" w:cs="Times New Roman"/>
        </w:rPr>
        <w:t>perindag 558/MPP/KEP/12/1998 jo Permendag 01/M-DAG/ PER/1/2007; Ekspor Terdaftar Kopi (ETK); Ekspor Terdaftar Rotan (ETR); Ekspor Terdaftar Produk (ETPIK); Surat Persetujuan Ditjen Daglu.</w:t>
      </w:r>
    </w:p>
  </w:footnote>
  <w:footnote w:id="6">
    <w:p w:rsidR="00016683" w:rsidRPr="00B613B1" w:rsidRDefault="00016683" w:rsidP="003A2D41">
      <w:pPr>
        <w:pStyle w:val="FootnoteText"/>
        <w:rPr>
          <w:rFonts w:ascii="Georgia" w:hAnsi="Georgia" w:cs="Times New Roman"/>
        </w:rPr>
      </w:pPr>
      <w:r w:rsidRPr="00B613B1">
        <w:rPr>
          <w:rStyle w:val="FootnoteReference"/>
          <w:rFonts w:ascii="Georgia" w:hAnsi="Georgia" w:cs="Times New Roman"/>
        </w:rPr>
        <w:footnoteRef/>
      </w:r>
      <w:r w:rsidRPr="00B613B1">
        <w:rPr>
          <w:rFonts w:ascii="Georgia" w:hAnsi="Georgia" w:cs="Times New Roman"/>
        </w:rPr>
        <w:t xml:space="preserve"> Busharmaidi (2007) menggambarkan bahwa pasar produk pertanian tertentu Sumatera Barat berciri eksportir oligopsoni (bahkan cenderung monopsoni), dan ini mengisaratkan mudahnya terjadi kecenderungan bagi eksportir untuk mempunyai posisi mutlak sebagai </w:t>
      </w:r>
      <w:r w:rsidRPr="00B613B1">
        <w:rPr>
          <w:rFonts w:ascii="Georgia" w:hAnsi="Georgia" w:cs="Times New Roman"/>
          <w:i/>
        </w:rPr>
        <w:t>price maker</w:t>
      </w:r>
      <w:r w:rsidRPr="00B613B1">
        <w:rPr>
          <w:rFonts w:ascii="Georgia" w:hAnsi="Georgia" w:cs="Times New Roman"/>
        </w:rPr>
        <w:t xml:space="preserve"> dan keniscayaan para petani sebagai </w:t>
      </w:r>
      <w:r w:rsidRPr="00B613B1">
        <w:rPr>
          <w:rFonts w:ascii="Georgia" w:hAnsi="Georgia" w:cs="Times New Roman"/>
          <w:i/>
        </w:rPr>
        <w:t>price taker</w:t>
      </w:r>
      <w:r w:rsidRPr="00B613B1">
        <w:rPr>
          <w:rFonts w:ascii="Georgia" w:hAnsi="Georgia" w:cs="Times New Roman"/>
        </w:rPr>
        <w:t>. Akibatnya, kesejahteraan petani selalu menjadi kepentingan yang terkesampingkan dalam dan oleh pasar pertanian.</w:t>
      </w:r>
    </w:p>
  </w:footnote>
  <w:footnote w:id="7">
    <w:p w:rsidR="00016683" w:rsidRPr="00B613B1" w:rsidRDefault="00016683" w:rsidP="003A2D41">
      <w:pPr>
        <w:pStyle w:val="FootnoteText"/>
        <w:rPr>
          <w:rFonts w:ascii="Georgia" w:hAnsi="Georgia" w:cs="Times New Roman"/>
        </w:rPr>
      </w:pPr>
      <w:r w:rsidRPr="00B613B1">
        <w:rPr>
          <w:rStyle w:val="FootnoteReference"/>
          <w:rFonts w:ascii="Georgia" w:hAnsi="Georgia" w:cs="Times New Roman"/>
        </w:rPr>
        <w:footnoteRef/>
      </w:r>
      <w:r w:rsidRPr="00B613B1">
        <w:rPr>
          <w:rFonts w:ascii="Georgia" w:hAnsi="Georgia" w:cs="Times New Roman"/>
        </w:rPr>
        <w:t xml:space="preserve"> Kelembagaan perdagangan/ekspor ppsb sering disertai keanehan perilaku bertransaksi. Sebagai contoh, transaksi komoditas gambir antara pela</w:t>
      </w:r>
      <w:r w:rsidR="00B613B1">
        <w:rPr>
          <w:rFonts w:ascii="Georgia" w:hAnsi="Georgia" w:cs="Times New Roman"/>
        </w:rPr>
        <w:t>-</w:t>
      </w:r>
      <w:r w:rsidRPr="00B613B1">
        <w:rPr>
          <w:rFonts w:ascii="Georgia" w:hAnsi="Georgia" w:cs="Times New Roman"/>
        </w:rPr>
        <w:t>ku-pelaku pasar dapat dengan mudah dilaksa</w:t>
      </w:r>
      <w:r w:rsidR="00B613B1">
        <w:rPr>
          <w:rFonts w:ascii="Georgia" w:hAnsi="Georgia" w:cs="Times New Roman"/>
        </w:rPr>
        <w:t>-</w:t>
      </w:r>
      <w:r w:rsidRPr="00B613B1">
        <w:rPr>
          <w:rFonts w:ascii="Georgia" w:hAnsi="Georgia" w:cs="Times New Roman"/>
        </w:rPr>
        <w:t>nakan di pasar lelang, ketika harga produk gambir relatif rendah. Pelaku-pelaku pasar (eks</w:t>
      </w:r>
      <w:r w:rsidR="00B613B1">
        <w:rPr>
          <w:rFonts w:ascii="Georgia" w:hAnsi="Georgia" w:cs="Times New Roman"/>
        </w:rPr>
        <w:t>-</w:t>
      </w:r>
      <w:r w:rsidRPr="00B613B1">
        <w:rPr>
          <w:rFonts w:ascii="Georgia" w:hAnsi="Georgia" w:cs="Times New Roman"/>
        </w:rPr>
        <w:t xml:space="preserve">portir, </w:t>
      </w:r>
      <w:r w:rsidRPr="00B613B1">
        <w:rPr>
          <w:rFonts w:ascii="Georgia" w:hAnsi="Georgia" w:cs="Times New Roman"/>
          <w:i/>
        </w:rPr>
        <w:t>provider</w:t>
      </w:r>
      <w:r w:rsidRPr="00B613B1">
        <w:rPr>
          <w:rFonts w:ascii="Georgia" w:hAnsi="Georgia" w:cs="Times New Roman"/>
        </w:rPr>
        <w:t>/pemerintah, dan bahkan impor</w:t>
      </w:r>
      <w:r w:rsidR="00B613B1">
        <w:rPr>
          <w:rFonts w:ascii="Georgia" w:hAnsi="Georgia" w:cs="Times New Roman"/>
        </w:rPr>
        <w:t>-</w:t>
      </w:r>
      <w:r w:rsidRPr="00B613B1">
        <w:rPr>
          <w:rFonts w:ascii="Georgia" w:hAnsi="Georgia" w:cs="Times New Roman"/>
        </w:rPr>
        <w:t>tir) tidak malu tampil dengan identitasnya. Namun ketika harga produk gambir naik, ketika margin tataniaganya bisa dibesarkan, pasar lelang sulit untuk dioperasikan. Pelaku-pelaku pasar, kecuali petani, cenderung menyembunyi</w:t>
      </w:r>
      <w:r w:rsidR="00B613B1">
        <w:rPr>
          <w:rFonts w:ascii="Georgia" w:hAnsi="Georgia" w:cs="Times New Roman"/>
        </w:rPr>
        <w:t>-</w:t>
      </w:r>
      <w:r w:rsidRPr="00B613B1">
        <w:rPr>
          <w:rFonts w:ascii="Georgia" w:hAnsi="Georgia" w:cs="Times New Roman"/>
        </w:rPr>
        <w:t>ka</w:t>
      </w:r>
      <w:r w:rsidR="00B613B1">
        <w:rPr>
          <w:rFonts w:ascii="Georgia" w:hAnsi="Georgia" w:cs="Times New Roman"/>
        </w:rPr>
        <w:t>n</w:t>
      </w:r>
      <w:r w:rsidRPr="00B613B1">
        <w:rPr>
          <w:rFonts w:ascii="Georgia" w:hAnsi="Georgia" w:cs="Times New Roman"/>
        </w:rPr>
        <w:t xml:space="preserve"> identitas mereka agar bisa berlaku dominan sebagai </w:t>
      </w:r>
      <w:r w:rsidRPr="00B613B1">
        <w:rPr>
          <w:rFonts w:ascii="Georgia" w:hAnsi="Georgia" w:cs="Times New Roman"/>
          <w:i/>
        </w:rPr>
        <w:t>price-maker</w:t>
      </w:r>
      <w:r w:rsidRPr="00B613B1">
        <w:rPr>
          <w:rFonts w:ascii="Georgia" w:hAnsi="Georgia" w:cs="Times New Roman"/>
        </w:rPr>
        <w:t>. Transaksi agresif sering dilakukan oleh perpanjangan tangan para peda</w:t>
      </w:r>
      <w:r w:rsidR="00B613B1">
        <w:rPr>
          <w:rFonts w:ascii="Georgia" w:hAnsi="Georgia" w:cs="Times New Roman"/>
        </w:rPr>
        <w:t>-</w:t>
      </w:r>
      <w:r w:rsidRPr="00B613B1">
        <w:rPr>
          <w:rFonts w:ascii="Georgia" w:hAnsi="Georgia" w:cs="Times New Roman"/>
        </w:rPr>
        <w:t>gang, para eksportir dan bahkan mungkin juga para importir yang langsung datang ke sentra-sentra produksi dengan petani/produsen.</w:t>
      </w:r>
    </w:p>
  </w:footnote>
  <w:footnote w:id="8">
    <w:p w:rsidR="00016683" w:rsidRPr="00B613B1" w:rsidRDefault="00016683" w:rsidP="003A2D41">
      <w:pPr>
        <w:pStyle w:val="FootnoteText"/>
        <w:rPr>
          <w:rFonts w:ascii="Georgia" w:hAnsi="Georgia" w:cs="Times New Roman"/>
        </w:rPr>
      </w:pPr>
      <w:r w:rsidRPr="00B613B1">
        <w:rPr>
          <w:rStyle w:val="FootnoteReference"/>
          <w:rFonts w:ascii="Georgia" w:hAnsi="Georgia" w:cs="Times New Roman"/>
        </w:rPr>
        <w:footnoteRef/>
      </w:r>
      <w:r w:rsidRPr="00B613B1">
        <w:rPr>
          <w:rFonts w:ascii="Georgia" w:hAnsi="Georgia" w:cs="Times New Roman"/>
        </w:rPr>
        <w:t xml:space="preserve"> Keanggotaan plkp terdiri dari: (i) kelompok tani/usaha; (ii) koperasi; (iii) petani/produsen; (iv) pabrikan; (v) industri; (vi) swalayan; (vii) eksportir dan (viii) pedagang perantara.</w:t>
      </w:r>
    </w:p>
  </w:footnote>
  <w:footnote w:id="9">
    <w:p w:rsidR="00B613B1" w:rsidRPr="00B613B1" w:rsidRDefault="00B613B1" w:rsidP="00B613B1">
      <w:pPr>
        <w:pStyle w:val="FootnoteText"/>
        <w:rPr>
          <w:rFonts w:ascii="Georgia" w:hAnsi="Georgia" w:cs="Times New Roman"/>
        </w:rPr>
      </w:pPr>
      <w:r w:rsidRPr="00B613B1">
        <w:rPr>
          <w:rStyle w:val="FootnoteReference"/>
          <w:rFonts w:ascii="Georgia" w:hAnsi="Georgia" w:cs="Times New Roman"/>
        </w:rPr>
        <w:footnoteRef/>
      </w:r>
      <w:r w:rsidRPr="00B613B1">
        <w:rPr>
          <w:rFonts w:ascii="Georgia" w:hAnsi="Georgia" w:cs="Times New Roman"/>
        </w:rPr>
        <w:t xml:space="preserve"> Upaya proteksi paling jauh terhadap petani adalah dalam konstruksi negara kesejahteraan. Petani dibebaskan dari ketergantungan pada me</w:t>
      </w:r>
      <w:r>
        <w:rPr>
          <w:rFonts w:ascii="Georgia" w:hAnsi="Georgia" w:cs="Times New Roman"/>
        </w:rPr>
        <w:t>-</w:t>
      </w:r>
      <w:r w:rsidRPr="00B613B1">
        <w:rPr>
          <w:rFonts w:ascii="Georgia" w:hAnsi="Georgia" w:cs="Times New Roman"/>
        </w:rPr>
        <w:t>kanisme pasar untuk mendapatkan kesejahtera</w:t>
      </w:r>
      <w:r>
        <w:rPr>
          <w:rFonts w:ascii="Georgia" w:hAnsi="Georgia" w:cs="Times New Roman"/>
        </w:rPr>
        <w:t>-</w:t>
      </w:r>
      <w:r w:rsidRPr="00B613B1">
        <w:rPr>
          <w:rFonts w:ascii="Georgia" w:hAnsi="Georgia" w:cs="Times New Roman"/>
        </w:rPr>
        <w:t>annya (dekomodifikasi), yaitu dengan menjadi</w:t>
      </w:r>
      <w:r>
        <w:rPr>
          <w:rFonts w:ascii="Georgia" w:hAnsi="Georgia" w:cs="Times New Roman"/>
        </w:rPr>
        <w:t>-</w:t>
      </w:r>
      <w:r w:rsidRPr="00B613B1">
        <w:rPr>
          <w:rFonts w:ascii="Georgia" w:hAnsi="Georgia" w:cs="Times New Roman"/>
        </w:rPr>
        <w:t>kannya sebagai hak sebagai warga yang diperoleh melalui perangkat kebijakan sosial yang disedia</w:t>
      </w:r>
      <w:r>
        <w:rPr>
          <w:rFonts w:ascii="Georgia" w:hAnsi="Georgia" w:cs="Times New Roman"/>
        </w:rPr>
        <w:t>-</w:t>
      </w:r>
      <w:r w:rsidRPr="00B613B1">
        <w:rPr>
          <w:rFonts w:ascii="Georgia" w:hAnsi="Georgia" w:cs="Times New Roman"/>
        </w:rPr>
        <w:t>kan negara (Triwibowo dan Bahagijo, 2006).</w:t>
      </w:r>
    </w:p>
  </w:footnote>
  <w:footnote w:id="10">
    <w:p w:rsidR="00B613B1" w:rsidRPr="00912B7E" w:rsidRDefault="00B613B1" w:rsidP="00B613B1">
      <w:pPr>
        <w:pStyle w:val="FootnoteText"/>
        <w:rPr>
          <w:rFonts w:ascii="Times New Roman" w:hAnsi="Times New Roman" w:cs="Times New Roman"/>
        </w:rPr>
      </w:pPr>
      <w:r w:rsidRPr="00912B7E">
        <w:rPr>
          <w:rStyle w:val="FootnoteReference"/>
          <w:rFonts w:ascii="Times New Roman" w:hAnsi="Times New Roman" w:cs="Times New Roman"/>
        </w:rPr>
        <w:footnoteRef/>
      </w:r>
      <w:r w:rsidRPr="00912B7E">
        <w:rPr>
          <w:rFonts w:ascii="Times New Roman" w:hAnsi="Times New Roman" w:cs="Times New Roman"/>
        </w:rPr>
        <w:t xml:space="preserve"> Upaya proteksi paling jauh terhadap petani adalah dalam konstruksi negara kesejahteraan. Petani dibe</w:t>
      </w:r>
      <w:r>
        <w:rPr>
          <w:rFonts w:ascii="Times New Roman" w:hAnsi="Times New Roman" w:cs="Times New Roman"/>
        </w:rPr>
        <w:t>-</w:t>
      </w:r>
      <w:r w:rsidRPr="00912B7E">
        <w:rPr>
          <w:rFonts w:ascii="Times New Roman" w:hAnsi="Times New Roman" w:cs="Times New Roman"/>
        </w:rPr>
        <w:t>baskan dari ketergantungan pada mekanisme pasar untuk mendapatkan kesejahteraannya (dekomodifi</w:t>
      </w:r>
      <w:r>
        <w:rPr>
          <w:rFonts w:ascii="Times New Roman" w:hAnsi="Times New Roman" w:cs="Times New Roman"/>
        </w:rPr>
        <w:t>-</w:t>
      </w:r>
      <w:r w:rsidRPr="00912B7E">
        <w:rPr>
          <w:rFonts w:ascii="Times New Roman" w:hAnsi="Times New Roman" w:cs="Times New Roman"/>
        </w:rPr>
        <w:t>kasi), yaitu dengan menjadikannya sebagai hak seba</w:t>
      </w:r>
      <w:r>
        <w:rPr>
          <w:rFonts w:ascii="Times New Roman" w:hAnsi="Times New Roman" w:cs="Times New Roman"/>
        </w:rPr>
        <w:t>-</w:t>
      </w:r>
      <w:r w:rsidRPr="00912B7E">
        <w:rPr>
          <w:rFonts w:ascii="Times New Roman" w:hAnsi="Times New Roman" w:cs="Times New Roman"/>
        </w:rPr>
        <w:t>gai warga yang diperoleh melalui perangkat kebijakan sosial yang disediakan oleh negara (Triwibowo dan Bahagijo,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i/>
        <w:sz w:val="18"/>
        <w:szCs w:val="18"/>
      </w:rPr>
      <w:id w:val="-2031019903"/>
      <w:docPartObj>
        <w:docPartGallery w:val="Page Numbers (Top of Page)"/>
        <w:docPartUnique/>
      </w:docPartObj>
    </w:sdtPr>
    <w:sdtEndPr>
      <w:rPr>
        <w:color w:val="808080" w:themeColor="background1" w:themeShade="80"/>
        <w:spacing w:val="60"/>
      </w:rPr>
    </w:sdtEndPr>
    <w:sdtContent>
      <w:p w:rsidR="009C0EB0" w:rsidRPr="009C0EB0" w:rsidRDefault="004B75F1">
        <w:pPr>
          <w:pStyle w:val="Header"/>
          <w:pBdr>
            <w:bottom w:val="single" w:sz="4" w:space="1" w:color="D9D9D9" w:themeColor="background1" w:themeShade="D9"/>
          </w:pBdr>
          <w:rPr>
            <w:rFonts w:ascii="Georgia" w:hAnsi="Georgia"/>
            <w:b/>
            <w:bCs/>
            <w:i/>
            <w:sz w:val="18"/>
            <w:szCs w:val="18"/>
          </w:rPr>
        </w:pPr>
        <w:r w:rsidRPr="004B75F1">
          <w:rPr>
            <w:rFonts w:ascii="Georgia" w:hAnsi="Georgia"/>
            <w:b/>
            <w:sz w:val="28"/>
            <w:szCs w:val="28"/>
          </w:rPr>
          <w:fldChar w:fldCharType="begin"/>
        </w:r>
        <w:r w:rsidR="009C0EB0" w:rsidRPr="0077240C">
          <w:rPr>
            <w:rFonts w:ascii="Georgia" w:hAnsi="Georgia"/>
            <w:b/>
            <w:sz w:val="28"/>
            <w:szCs w:val="28"/>
          </w:rPr>
          <w:instrText xml:space="preserve"> PAGE   \* MERGEFORMAT </w:instrText>
        </w:r>
        <w:r w:rsidRPr="004B75F1">
          <w:rPr>
            <w:rFonts w:ascii="Georgia" w:hAnsi="Georgia"/>
            <w:b/>
            <w:sz w:val="28"/>
            <w:szCs w:val="28"/>
          </w:rPr>
          <w:fldChar w:fldCharType="separate"/>
        </w:r>
        <w:r w:rsidR="00A87423" w:rsidRPr="00A87423">
          <w:rPr>
            <w:rFonts w:ascii="Georgia" w:hAnsi="Georgia"/>
            <w:b/>
            <w:bCs/>
            <w:noProof/>
            <w:sz w:val="28"/>
            <w:szCs w:val="28"/>
          </w:rPr>
          <w:t>2</w:t>
        </w:r>
        <w:r w:rsidRPr="0077240C">
          <w:rPr>
            <w:rFonts w:ascii="Georgia" w:hAnsi="Georgia"/>
            <w:b/>
            <w:bCs/>
            <w:noProof/>
            <w:sz w:val="28"/>
            <w:szCs w:val="28"/>
          </w:rPr>
          <w:fldChar w:fldCharType="end"/>
        </w:r>
        <w:r w:rsidR="009C0EB0" w:rsidRPr="005640AB">
          <w:rPr>
            <w:rFonts w:ascii="Georgia" w:hAnsi="Georgia"/>
            <w:b/>
            <w:bCs/>
            <w:i/>
            <w:sz w:val="28"/>
            <w:szCs w:val="28"/>
          </w:rPr>
          <w:t xml:space="preserve"> |</w:t>
        </w:r>
        <w:r w:rsidR="009C0EB0" w:rsidRPr="009C0EB0">
          <w:rPr>
            <w:rFonts w:ascii="Georgia" w:hAnsi="Georgia"/>
            <w:b/>
            <w:bCs/>
            <w:i/>
            <w:sz w:val="18"/>
            <w:szCs w:val="18"/>
          </w:rPr>
          <w:t xml:space="preserve">Jurnal Agribisnis Kerakyatan, </w:t>
        </w:r>
        <w:r w:rsidR="009C0EB0" w:rsidRPr="009C0EB0">
          <w:rPr>
            <w:rFonts w:ascii="Georgia" w:hAnsi="Georgia"/>
            <w:bCs/>
            <w:i/>
            <w:sz w:val="18"/>
            <w:szCs w:val="18"/>
          </w:rPr>
          <w:t>Volume 2, Nomor 1,</w:t>
        </w:r>
        <w:r w:rsidR="002E3FF6">
          <w:rPr>
            <w:rFonts w:ascii="Georgia" w:hAnsi="Georgia"/>
            <w:bCs/>
            <w:i/>
            <w:sz w:val="18"/>
            <w:szCs w:val="18"/>
          </w:rPr>
          <w:t xml:space="preserve"> </w:t>
        </w:r>
        <w:r w:rsidR="009C0EB0" w:rsidRPr="009C0EB0">
          <w:rPr>
            <w:rFonts w:ascii="Georgia" w:hAnsi="Georgia"/>
            <w:bCs/>
            <w:i/>
            <w:sz w:val="18"/>
            <w:szCs w:val="18"/>
          </w:rPr>
          <w:t xml:space="preserve"> M</w:t>
        </w:r>
        <w:r w:rsidR="00A87423">
          <w:rPr>
            <w:rFonts w:ascii="Georgia" w:hAnsi="Georgia"/>
            <w:bCs/>
            <w:i/>
            <w:sz w:val="18"/>
            <w:szCs w:val="18"/>
          </w:rPr>
          <w:t>aret</w:t>
        </w:r>
        <w:r w:rsidR="009C0EB0" w:rsidRPr="009C0EB0">
          <w:rPr>
            <w:rFonts w:ascii="Georgia" w:hAnsi="Georgia"/>
            <w:bCs/>
            <w:i/>
            <w:sz w:val="18"/>
            <w:szCs w:val="18"/>
          </w:rPr>
          <w:t xml:space="preserve"> 20</w:t>
        </w:r>
        <w:r w:rsidR="00A87423">
          <w:rPr>
            <w:rFonts w:ascii="Georgia" w:hAnsi="Georgia"/>
            <w:bCs/>
            <w:i/>
            <w:sz w:val="18"/>
            <w:szCs w:val="18"/>
          </w:rPr>
          <w:t>12</w:t>
        </w:r>
        <w:r w:rsidR="009C0EB0" w:rsidRPr="009C0EB0">
          <w:rPr>
            <w:rFonts w:ascii="Georgia" w:hAnsi="Georgia"/>
            <w:bCs/>
            <w:i/>
            <w:sz w:val="18"/>
            <w:szCs w:val="18"/>
          </w:rPr>
          <w:t>, hal: 1</w:t>
        </w:r>
        <w:r w:rsidR="0019290B">
          <w:rPr>
            <w:rFonts w:ascii="Georgia" w:hAnsi="Georgia"/>
            <w:bCs/>
            <w:i/>
            <w:sz w:val="18"/>
            <w:szCs w:val="18"/>
          </w:rPr>
          <w:t xml:space="preserve"> </w:t>
        </w:r>
        <w:r w:rsidR="009C0EB0" w:rsidRPr="009C0EB0">
          <w:rPr>
            <w:rFonts w:ascii="Georgia" w:hAnsi="Georgia"/>
            <w:bCs/>
            <w:i/>
            <w:sz w:val="18"/>
            <w:szCs w:val="18"/>
          </w:rPr>
          <w:t>-</w:t>
        </w:r>
        <w:r w:rsidR="0019290B">
          <w:rPr>
            <w:rFonts w:ascii="Georgia" w:hAnsi="Georgia"/>
            <w:bCs/>
            <w:i/>
            <w:sz w:val="18"/>
            <w:szCs w:val="18"/>
          </w:rPr>
          <w:t xml:space="preserve"> </w:t>
        </w:r>
        <w:r w:rsidR="00A53D95">
          <w:rPr>
            <w:rFonts w:ascii="Georgia" w:hAnsi="Georgia"/>
            <w:bCs/>
            <w:i/>
            <w:sz w:val="18"/>
            <w:szCs w:val="18"/>
          </w:rPr>
          <w:t>10</w:t>
        </w:r>
      </w:p>
    </w:sdtContent>
  </w:sdt>
  <w:p w:rsidR="00016683" w:rsidRDefault="000166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83" w:rsidRPr="00670558" w:rsidRDefault="009C0EB0" w:rsidP="00D71696">
    <w:pPr>
      <w:jc w:val="right"/>
      <w:rPr>
        <w:rFonts w:ascii="Georgia" w:hAnsi="Georgia" w:cs="Times New Roman"/>
        <w:b/>
        <w:sz w:val="28"/>
        <w:szCs w:val="28"/>
      </w:rPr>
    </w:pPr>
    <w:r>
      <w:rPr>
        <w:rFonts w:ascii="Georgia" w:hAnsi="Georgia" w:cs="Times New Roman"/>
        <w:b/>
        <w:i/>
        <w:sz w:val="18"/>
        <w:szCs w:val="18"/>
      </w:rPr>
      <w:t xml:space="preserve">Endry Martius, </w:t>
    </w:r>
    <w:r w:rsidRPr="009C0EB0">
      <w:rPr>
        <w:rFonts w:ascii="Georgia" w:hAnsi="Georgia" w:cs="Times New Roman"/>
        <w:i/>
        <w:sz w:val="18"/>
        <w:szCs w:val="18"/>
      </w:rPr>
      <w:t>Masalah Pasar Lelang Produk Pertanian Sumatera Barat</w:t>
    </w:r>
    <w:r w:rsidRPr="005640AB">
      <w:rPr>
        <w:rFonts w:ascii="Georgia" w:hAnsi="Georgia" w:cs="Times New Roman"/>
        <w:b/>
        <w:sz w:val="28"/>
        <w:szCs w:val="28"/>
      </w:rPr>
      <w:t xml:space="preserve">| </w:t>
    </w:r>
    <w:r w:rsidR="004B75F1" w:rsidRPr="004B75F1">
      <w:rPr>
        <w:rFonts w:ascii="Georgia" w:hAnsi="Georgia" w:cs="Times New Roman"/>
        <w:b/>
        <w:sz w:val="28"/>
        <w:szCs w:val="28"/>
      </w:rPr>
      <w:fldChar w:fldCharType="begin"/>
    </w:r>
    <w:r w:rsidRPr="0077240C">
      <w:rPr>
        <w:rFonts w:ascii="Georgia" w:hAnsi="Georgia" w:cs="Times New Roman"/>
        <w:b/>
        <w:sz w:val="28"/>
        <w:szCs w:val="28"/>
      </w:rPr>
      <w:instrText xml:space="preserve"> PAGE   \* MERGEFORMAT </w:instrText>
    </w:r>
    <w:r w:rsidR="004B75F1" w:rsidRPr="004B75F1">
      <w:rPr>
        <w:rFonts w:ascii="Georgia" w:hAnsi="Georgia" w:cs="Times New Roman"/>
        <w:b/>
        <w:sz w:val="28"/>
        <w:szCs w:val="28"/>
      </w:rPr>
      <w:fldChar w:fldCharType="separate"/>
    </w:r>
    <w:r w:rsidR="00A87423" w:rsidRPr="00A87423">
      <w:rPr>
        <w:rFonts w:ascii="Georgia" w:hAnsi="Georgia" w:cs="Times New Roman"/>
        <w:b/>
        <w:bCs/>
        <w:noProof/>
        <w:sz w:val="28"/>
        <w:szCs w:val="28"/>
      </w:rPr>
      <w:t>9</w:t>
    </w:r>
    <w:r w:rsidR="004B75F1" w:rsidRPr="0077240C">
      <w:rPr>
        <w:rFonts w:ascii="Georgia" w:hAnsi="Georgia" w:cs="Times New Roman"/>
        <w:b/>
        <w:bCs/>
        <w:noProof/>
        <w:sz w:val="28"/>
        <w:szCs w:val="28"/>
      </w:rPr>
      <w:fldChar w:fldCharType="end"/>
    </w:r>
  </w:p>
  <w:p w:rsidR="00016683" w:rsidRDefault="000166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0C" w:rsidRDefault="007724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86122"/>
    <w:multiLevelType w:val="hybridMultilevel"/>
    <w:tmpl w:val="4E6627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4098"/>
    <o:shapelayout v:ext="edit">
      <o:idmap v:ext="edit" data="2"/>
      <o:rules v:ext="edit">
        <o:r id="V:Rule4" type="connector" idref="#_x0000_s2050"/>
        <o:r id="V:Rule5" type="connector" idref="#_x0000_s2052"/>
        <o:r id="V:Rule6" type="connector" idref="#_x0000_s2053"/>
      </o:rules>
    </o:shapelayout>
  </w:hdrShapeDefaults>
  <w:footnotePr>
    <w:footnote w:id="0"/>
    <w:footnote w:id="1"/>
  </w:footnotePr>
  <w:endnotePr>
    <w:endnote w:id="0"/>
    <w:endnote w:id="1"/>
  </w:endnotePr>
  <w:compat/>
  <w:rsids>
    <w:rsidRoot w:val="00FB253D"/>
    <w:rsid w:val="00007111"/>
    <w:rsid w:val="000136AF"/>
    <w:rsid w:val="00016683"/>
    <w:rsid w:val="00021FDF"/>
    <w:rsid w:val="0002455E"/>
    <w:rsid w:val="00025F09"/>
    <w:rsid w:val="000413EF"/>
    <w:rsid w:val="00072376"/>
    <w:rsid w:val="00075E03"/>
    <w:rsid w:val="00076E59"/>
    <w:rsid w:val="00090581"/>
    <w:rsid w:val="000A1F69"/>
    <w:rsid w:val="000E4FD4"/>
    <w:rsid w:val="000E54D0"/>
    <w:rsid w:val="000F64E3"/>
    <w:rsid w:val="000F6943"/>
    <w:rsid w:val="00120127"/>
    <w:rsid w:val="00123734"/>
    <w:rsid w:val="00125B9E"/>
    <w:rsid w:val="0013493C"/>
    <w:rsid w:val="00142E01"/>
    <w:rsid w:val="00161A0F"/>
    <w:rsid w:val="00162208"/>
    <w:rsid w:val="00162873"/>
    <w:rsid w:val="001727FA"/>
    <w:rsid w:val="0019290B"/>
    <w:rsid w:val="001A0E3D"/>
    <w:rsid w:val="001A1BA3"/>
    <w:rsid w:val="001A2CB3"/>
    <w:rsid w:val="001A6855"/>
    <w:rsid w:val="001C0AF0"/>
    <w:rsid w:val="001C4A69"/>
    <w:rsid w:val="001D0C1C"/>
    <w:rsid w:val="001D1611"/>
    <w:rsid w:val="001E36E9"/>
    <w:rsid w:val="001E6762"/>
    <w:rsid w:val="001F556F"/>
    <w:rsid w:val="00201F52"/>
    <w:rsid w:val="0022041B"/>
    <w:rsid w:val="00221B5F"/>
    <w:rsid w:val="0023078C"/>
    <w:rsid w:val="002358FD"/>
    <w:rsid w:val="00250503"/>
    <w:rsid w:val="002534F8"/>
    <w:rsid w:val="002650A4"/>
    <w:rsid w:val="00275FB9"/>
    <w:rsid w:val="00277C70"/>
    <w:rsid w:val="002B530E"/>
    <w:rsid w:val="002C174F"/>
    <w:rsid w:val="002C7FDF"/>
    <w:rsid w:val="002D2195"/>
    <w:rsid w:val="002E284D"/>
    <w:rsid w:val="002E3FF6"/>
    <w:rsid w:val="002E53BA"/>
    <w:rsid w:val="00317254"/>
    <w:rsid w:val="00320356"/>
    <w:rsid w:val="003276A9"/>
    <w:rsid w:val="0033006A"/>
    <w:rsid w:val="0033059C"/>
    <w:rsid w:val="003519ED"/>
    <w:rsid w:val="00352FCF"/>
    <w:rsid w:val="00373675"/>
    <w:rsid w:val="003A2D41"/>
    <w:rsid w:val="003C55E2"/>
    <w:rsid w:val="003E1624"/>
    <w:rsid w:val="003F2B17"/>
    <w:rsid w:val="003F4B72"/>
    <w:rsid w:val="0040200A"/>
    <w:rsid w:val="00403CD2"/>
    <w:rsid w:val="004058E0"/>
    <w:rsid w:val="004160C7"/>
    <w:rsid w:val="00416880"/>
    <w:rsid w:val="00426A1D"/>
    <w:rsid w:val="00430A50"/>
    <w:rsid w:val="00430B23"/>
    <w:rsid w:val="0043231A"/>
    <w:rsid w:val="004341D2"/>
    <w:rsid w:val="00436692"/>
    <w:rsid w:val="00436C2A"/>
    <w:rsid w:val="00443D3D"/>
    <w:rsid w:val="00462D9A"/>
    <w:rsid w:val="00462E3A"/>
    <w:rsid w:val="004671B1"/>
    <w:rsid w:val="004737B7"/>
    <w:rsid w:val="004822B3"/>
    <w:rsid w:val="00483C56"/>
    <w:rsid w:val="004944ED"/>
    <w:rsid w:val="004B68BF"/>
    <w:rsid w:val="004B75F1"/>
    <w:rsid w:val="004D506F"/>
    <w:rsid w:val="004D6B5B"/>
    <w:rsid w:val="004E04F0"/>
    <w:rsid w:val="005150A1"/>
    <w:rsid w:val="00515203"/>
    <w:rsid w:val="00534360"/>
    <w:rsid w:val="005640AB"/>
    <w:rsid w:val="00564E3B"/>
    <w:rsid w:val="005B781C"/>
    <w:rsid w:val="005C4378"/>
    <w:rsid w:val="005C5A7A"/>
    <w:rsid w:val="005D5E31"/>
    <w:rsid w:val="005E418D"/>
    <w:rsid w:val="006031CD"/>
    <w:rsid w:val="00613517"/>
    <w:rsid w:val="00630AA0"/>
    <w:rsid w:val="00632277"/>
    <w:rsid w:val="00636FF9"/>
    <w:rsid w:val="00645D90"/>
    <w:rsid w:val="00663F7B"/>
    <w:rsid w:val="00670558"/>
    <w:rsid w:val="006835A4"/>
    <w:rsid w:val="006A0818"/>
    <w:rsid w:val="006A1A75"/>
    <w:rsid w:val="006A2E83"/>
    <w:rsid w:val="006A4247"/>
    <w:rsid w:val="006B58BB"/>
    <w:rsid w:val="006C2BB2"/>
    <w:rsid w:val="006D5B50"/>
    <w:rsid w:val="006F4F72"/>
    <w:rsid w:val="00721B08"/>
    <w:rsid w:val="00762CA3"/>
    <w:rsid w:val="007638C4"/>
    <w:rsid w:val="007722E7"/>
    <w:rsid w:val="0077240C"/>
    <w:rsid w:val="007762F6"/>
    <w:rsid w:val="00776376"/>
    <w:rsid w:val="007856B4"/>
    <w:rsid w:val="00794FB3"/>
    <w:rsid w:val="007A34C3"/>
    <w:rsid w:val="007B0AAD"/>
    <w:rsid w:val="007B4B47"/>
    <w:rsid w:val="007C0B7B"/>
    <w:rsid w:val="007D50F8"/>
    <w:rsid w:val="00800C23"/>
    <w:rsid w:val="00812110"/>
    <w:rsid w:val="008153EA"/>
    <w:rsid w:val="00823D5B"/>
    <w:rsid w:val="00831770"/>
    <w:rsid w:val="00835E20"/>
    <w:rsid w:val="00840135"/>
    <w:rsid w:val="008644ED"/>
    <w:rsid w:val="008749AA"/>
    <w:rsid w:val="00882D28"/>
    <w:rsid w:val="008A7C81"/>
    <w:rsid w:val="008E42A7"/>
    <w:rsid w:val="00912B7E"/>
    <w:rsid w:val="009134A4"/>
    <w:rsid w:val="0091628D"/>
    <w:rsid w:val="0092770B"/>
    <w:rsid w:val="00961D20"/>
    <w:rsid w:val="0096401A"/>
    <w:rsid w:val="00965A0F"/>
    <w:rsid w:val="0097104B"/>
    <w:rsid w:val="0097417B"/>
    <w:rsid w:val="009A08BF"/>
    <w:rsid w:val="009A19ED"/>
    <w:rsid w:val="009C0EB0"/>
    <w:rsid w:val="009D01EF"/>
    <w:rsid w:val="009D2411"/>
    <w:rsid w:val="009D39BD"/>
    <w:rsid w:val="009F388F"/>
    <w:rsid w:val="009F5AF7"/>
    <w:rsid w:val="00A107D0"/>
    <w:rsid w:val="00A53D95"/>
    <w:rsid w:val="00A66A77"/>
    <w:rsid w:val="00A67505"/>
    <w:rsid w:val="00A756E1"/>
    <w:rsid w:val="00A81EB8"/>
    <w:rsid w:val="00A87423"/>
    <w:rsid w:val="00A92BA8"/>
    <w:rsid w:val="00AA42B1"/>
    <w:rsid w:val="00AE1349"/>
    <w:rsid w:val="00AF039C"/>
    <w:rsid w:val="00AF543A"/>
    <w:rsid w:val="00B0364E"/>
    <w:rsid w:val="00B207ED"/>
    <w:rsid w:val="00B32ACA"/>
    <w:rsid w:val="00B374D3"/>
    <w:rsid w:val="00B613B1"/>
    <w:rsid w:val="00B66893"/>
    <w:rsid w:val="00B86F92"/>
    <w:rsid w:val="00B90977"/>
    <w:rsid w:val="00B915B0"/>
    <w:rsid w:val="00BB2AFD"/>
    <w:rsid w:val="00BB300C"/>
    <w:rsid w:val="00BB3414"/>
    <w:rsid w:val="00BC40CB"/>
    <w:rsid w:val="00BD1075"/>
    <w:rsid w:val="00BD35CA"/>
    <w:rsid w:val="00BD5E53"/>
    <w:rsid w:val="00BD7C5C"/>
    <w:rsid w:val="00C24CAD"/>
    <w:rsid w:val="00C31132"/>
    <w:rsid w:val="00C64622"/>
    <w:rsid w:val="00C657F9"/>
    <w:rsid w:val="00C7068A"/>
    <w:rsid w:val="00C74610"/>
    <w:rsid w:val="00C83067"/>
    <w:rsid w:val="00C87DDB"/>
    <w:rsid w:val="00CA016C"/>
    <w:rsid w:val="00CC2626"/>
    <w:rsid w:val="00CF3524"/>
    <w:rsid w:val="00CF4643"/>
    <w:rsid w:val="00CF5F67"/>
    <w:rsid w:val="00D03C06"/>
    <w:rsid w:val="00D04285"/>
    <w:rsid w:val="00D1229E"/>
    <w:rsid w:val="00D140E9"/>
    <w:rsid w:val="00D142D0"/>
    <w:rsid w:val="00D22CE7"/>
    <w:rsid w:val="00D4125E"/>
    <w:rsid w:val="00D43892"/>
    <w:rsid w:val="00D56416"/>
    <w:rsid w:val="00D57A8E"/>
    <w:rsid w:val="00D71696"/>
    <w:rsid w:val="00DA053E"/>
    <w:rsid w:val="00DA3FA1"/>
    <w:rsid w:val="00DA6D3F"/>
    <w:rsid w:val="00DF3CB0"/>
    <w:rsid w:val="00DF3D69"/>
    <w:rsid w:val="00E24085"/>
    <w:rsid w:val="00E3253A"/>
    <w:rsid w:val="00E33283"/>
    <w:rsid w:val="00E40CBA"/>
    <w:rsid w:val="00E466C3"/>
    <w:rsid w:val="00E62E99"/>
    <w:rsid w:val="00E6611C"/>
    <w:rsid w:val="00E85665"/>
    <w:rsid w:val="00E85681"/>
    <w:rsid w:val="00EA076D"/>
    <w:rsid w:val="00EC3C72"/>
    <w:rsid w:val="00EC745E"/>
    <w:rsid w:val="00EE4476"/>
    <w:rsid w:val="00EF5DB2"/>
    <w:rsid w:val="00F012E7"/>
    <w:rsid w:val="00F016CA"/>
    <w:rsid w:val="00F02843"/>
    <w:rsid w:val="00F03014"/>
    <w:rsid w:val="00F04C64"/>
    <w:rsid w:val="00F21EB3"/>
    <w:rsid w:val="00F23777"/>
    <w:rsid w:val="00F325C3"/>
    <w:rsid w:val="00F36B17"/>
    <w:rsid w:val="00F452FB"/>
    <w:rsid w:val="00F60599"/>
    <w:rsid w:val="00F901F6"/>
    <w:rsid w:val="00FB1CA2"/>
    <w:rsid w:val="00FB253D"/>
    <w:rsid w:val="00FC0FDB"/>
    <w:rsid w:val="00FF1C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5E20"/>
    <w:rPr>
      <w:sz w:val="20"/>
      <w:szCs w:val="20"/>
    </w:rPr>
  </w:style>
  <w:style w:type="character" w:customStyle="1" w:styleId="FootnoteTextChar">
    <w:name w:val="Footnote Text Char"/>
    <w:basedOn w:val="DefaultParagraphFont"/>
    <w:link w:val="FootnoteText"/>
    <w:uiPriority w:val="99"/>
    <w:semiHidden/>
    <w:rsid w:val="00835E20"/>
    <w:rPr>
      <w:sz w:val="20"/>
      <w:szCs w:val="20"/>
    </w:rPr>
  </w:style>
  <w:style w:type="character" w:styleId="FootnoteReference">
    <w:name w:val="footnote reference"/>
    <w:basedOn w:val="DefaultParagraphFont"/>
    <w:uiPriority w:val="99"/>
    <w:semiHidden/>
    <w:unhideWhenUsed/>
    <w:rsid w:val="00835E20"/>
    <w:rPr>
      <w:vertAlign w:val="superscript"/>
    </w:rPr>
  </w:style>
  <w:style w:type="paragraph" w:styleId="ListParagraph">
    <w:name w:val="List Paragraph"/>
    <w:basedOn w:val="Normal"/>
    <w:uiPriority w:val="34"/>
    <w:qFormat/>
    <w:rsid w:val="00630AA0"/>
    <w:pPr>
      <w:ind w:left="720"/>
      <w:contextualSpacing/>
    </w:pPr>
  </w:style>
  <w:style w:type="table" w:styleId="TableGrid">
    <w:name w:val="Table Grid"/>
    <w:basedOn w:val="TableNormal"/>
    <w:uiPriority w:val="59"/>
    <w:rsid w:val="00B3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56E1"/>
    <w:pPr>
      <w:tabs>
        <w:tab w:val="center" w:pos="4513"/>
        <w:tab w:val="right" w:pos="9026"/>
      </w:tabs>
    </w:pPr>
  </w:style>
  <w:style w:type="character" w:customStyle="1" w:styleId="HeaderChar">
    <w:name w:val="Header Char"/>
    <w:basedOn w:val="DefaultParagraphFont"/>
    <w:link w:val="Header"/>
    <w:uiPriority w:val="99"/>
    <w:rsid w:val="00A756E1"/>
  </w:style>
  <w:style w:type="paragraph" w:styleId="Footer">
    <w:name w:val="footer"/>
    <w:basedOn w:val="Normal"/>
    <w:link w:val="FooterChar"/>
    <w:unhideWhenUsed/>
    <w:rsid w:val="00A756E1"/>
    <w:pPr>
      <w:tabs>
        <w:tab w:val="center" w:pos="4513"/>
        <w:tab w:val="right" w:pos="9026"/>
      </w:tabs>
    </w:pPr>
  </w:style>
  <w:style w:type="character" w:customStyle="1" w:styleId="FooterChar">
    <w:name w:val="Footer Char"/>
    <w:basedOn w:val="DefaultParagraphFont"/>
    <w:link w:val="Footer"/>
    <w:uiPriority w:val="99"/>
    <w:rsid w:val="00A756E1"/>
  </w:style>
  <w:style w:type="paragraph" w:styleId="BalloonText">
    <w:name w:val="Balloon Text"/>
    <w:basedOn w:val="Normal"/>
    <w:link w:val="BalloonTextChar"/>
    <w:uiPriority w:val="99"/>
    <w:semiHidden/>
    <w:unhideWhenUsed/>
    <w:rsid w:val="00AA42B1"/>
    <w:rPr>
      <w:rFonts w:ascii="Tahoma" w:hAnsi="Tahoma" w:cs="Tahoma"/>
      <w:sz w:val="16"/>
      <w:szCs w:val="16"/>
    </w:rPr>
  </w:style>
  <w:style w:type="character" w:customStyle="1" w:styleId="BalloonTextChar">
    <w:name w:val="Balloon Text Char"/>
    <w:basedOn w:val="DefaultParagraphFont"/>
    <w:link w:val="BalloonText"/>
    <w:uiPriority w:val="99"/>
    <w:semiHidden/>
    <w:rsid w:val="00AA4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5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E20"/>
    <w:rPr>
      <w:sz w:val="20"/>
      <w:szCs w:val="20"/>
    </w:rPr>
  </w:style>
  <w:style w:type="character" w:styleId="FootnoteReference">
    <w:name w:val="footnote reference"/>
    <w:basedOn w:val="DefaultParagraphFont"/>
    <w:uiPriority w:val="99"/>
    <w:semiHidden/>
    <w:unhideWhenUsed/>
    <w:rsid w:val="00835E20"/>
    <w:rPr>
      <w:vertAlign w:val="superscript"/>
    </w:rPr>
  </w:style>
  <w:style w:type="paragraph" w:styleId="ListParagraph">
    <w:name w:val="List Paragraph"/>
    <w:basedOn w:val="Normal"/>
    <w:uiPriority w:val="34"/>
    <w:qFormat/>
    <w:rsid w:val="00630AA0"/>
    <w:pPr>
      <w:ind w:left="720"/>
      <w:contextualSpacing/>
    </w:pPr>
  </w:style>
  <w:style w:type="table" w:styleId="TableGrid">
    <w:name w:val="Table Grid"/>
    <w:basedOn w:val="TableNormal"/>
    <w:uiPriority w:val="59"/>
    <w:rsid w:val="00B3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5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6E1"/>
  </w:style>
  <w:style w:type="paragraph" w:styleId="Footer">
    <w:name w:val="footer"/>
    <w:basedOn w:val="Normal"/>
    <w:link w:val="FooterChar"/>
    <w:uiPriority w:val="99"/>
    <w:unhideWhenUsed/>
    <w:rsid w:val="00A75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E1"/>
  </w:style>
  <w:style w:type="paragraph" w:styleId="BalloonText">
    <w:name w:val="Balloon Text"/>
    <w:basedOn w:val="Normal"/>
    <w:link w:val="BalloonTextChar"/>
    <w:uiPriority w:val="99"/>
    <w:semiHidden/>
    <w:unhideWhenUsed/>
    <w:rsid w:val="00AA4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2A32-9332-4550-82FE-EF2184A3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endry martius</dc:creator>
  <cp:lastModifiedBy>Hp mini</cp:lastModifiedBy>
  <cp:revision>81</cp:revision>
  <dcterms:created xsi:type="dcterms:W3CDTF">2012-05-23T04:16:00Z</dcterms:created>
  <dcterms:modified xsi:type="dcterms:W3CDTF">2012-10-04T12:32:00Z</dcterms:modified>
</cp:coreProperties>
</file>